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51B0" w14:textId="77777777" w:rsidR="00402D94" w:rsidRPr="00092F82" w:rsidRDefault="00485AF3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GRADSKA KNJIŽNICA VELIKA GORICA</w:t>
      </w:r>
    </w:p>
    <w:p w14:paraId="0D91AA3A" w14:textId="77777777" w:rsidR="00485AF3" w:rsidRPr="00092F82" w:rsidRDefault="00485AF3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ZAGREBAČKA 37,10410 VELIKA GORICA</w:t>
      </w:r>
    </w:p>
    <w:p w14:paraId="283C2C05" w14:textId="77777777" w:rsidR="00402D94" w:rsidRPr="00092F82" w:rsidRDefault="00402D94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OIB: </w:t>
      </w:r>
      <w:r w:rsidR="00991CDD" w:rsidRPr="00092F82">
        <w:rPr>
          <w:rFonts w:ascii="Times New Roman" w:hAnsi="Times New Roman" w:cs="Times New Roman"/>
          <w:lang w:val="hr-HR"/>
        </w:rPr>
        <w:t>53468267149</w:t>
      </w:r>
    </w:p>
    <w:p w14:paraId="27717118" w14:textId="567D05AA" w:rsidR="00402D94" w:rsidRPr="00092F82" w:rsidRDefault="00402D94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KLASA:</w:t>
      </w:r>
      <w:r w:rsidR="00190464" w:rsidRPr="00092F82">
        <w:rPr>
          <w:rFonts w:ascii="Times New Roman" w:hAnsi="Times New Roman" w:cs="Times New Roman"/>
          <w:lang w:val="hr-HR"/>
        </w:rPr>
        <w:t xml:space="preserve"> </w:t>
      </w:r>
      <w:r w:rsidR="00991CDD" w:rsidRPr="00092F82">
        <w:rPr>
          <w:rFonts w:ascii="Times New Roman" w:hAnsi="Times New Roman" w:cs="Times New Roman"/>
          <w:lang w:val="hr-HR"/>
        </w:rPr>
        <w:t>612-04/202</w:t>
      </w:r>
      <w:r w:rsidR="00F93274" w:rsidRPr="00092F82">
        <w:rPr>
          <w:rFonts w:ascii="Times New Roman" w:hAnsi="Times New Roman" w:cs="Times New Roman"/>
          <w:lang w:val="hr-HR"/>
        </w:rPr>
        <w:t>5</w:t>
      </w:r>
      <w:r w:rsidR="00991CDD" w:rsidRPr="00092F82">
        <w:rPr>
          <w:rFonts w:ascii="Times New Roman" w:hAnsi="Times New Roman" w:cs="Times New Roman"/>
          <w:lang w:val="hr-HR"/>
        </w:rPr>
        <w:t>-01/</w:t>
      </w:r>
      <w:r w:rsidR="00386A15">
        <w:rPr>
          <w:rFonts w:ascii="Times New Roman" w:hAnsi="Times New Roman" w:cs="Times New Roman"/>
          <w:lang w:val="hr-HR"/>
        </w:rPr>
        <w:t>542</w:t>
      </w:r>
    </w:p>
    <w:p w14:paraId="460C5ED0" w14:textId="77777777" w:rsidR="00402D94" w:rsidRPr="00092F82" w:rsidRDefault="00402D94">
      <w:pPr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URBROJ:</w:t>
      </w:r>
      <w:r w:rsidR="00190464" w:rsidRPr="00092F82">
        <w:rPr>
          <w:rFonts w:ascii="Times New Roman" w:hAnsi="Times New Roman" w:cs="Times New Roman"/>
          <w:lang w:val="hr-HR"/>
        </w:rPr>
        <w:t xml:space="preserve"> 238-31-91-2</w:t>
      </w:r>
      <w:r w:rsidR="00F93274" w:rsidRPr="00092F82">
        <w:rPr>
          <w:rFonts w:ascii="Times New Roman" w:hAnsi="Times New Roman" w:cs="Times New Roman"/>
          <w:lang w:val="hr-HR"/>
        </w:rPr>
        <w:t>5</w:t>
      </w:r>
      <w:r w:rsidR="00190464" w:rsidRPr="00092F82">
        <w:rPr>
          <w:rFonts w:ascii="Times New Roman" w:hAnsi="Times New Roman" w:cs="Times New Roman"/>
          <w:lang w:val="hr-HR"/>
        </w:rPr>
        <w:t>-01</w:t>
      </w:r>
    </w:p>
    <w:p w14:paraId="639E3B22" w14:textId="77777777" w:rsidR="006E5BB8" w:rsidRPr="00092F82" w:rsidRDefault="006E5BB8">
      <w:pPr>
        <w:rPr>
          <w:rFonts w:ascii="Times New Roman" w:hAnsi="Times New Roman" w:cs="Times New Roman"/>
          <w:lang w:val="hr-HR"/>
        </w:rPr>
      </w:pPr>
    </w:p>
    <w:p w14:paraId="484F84EE" w14:textId="77777777" w:rsidR="00402D94" w:rsidRPr="00092F82" w:rsidRDefault="00402D94" w:rsidP="00402D9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OBRAZLOŽENJE </w:t>
      </w:r>
      <w:r w:rsidR="00B96791">
        <w:rPr>
          <w:rFonts w:ascii="Times New Roman" w:hAnsi="Times New Roman" w:cs="Times New Roman"/>
          <w:b/>
          <w:bCs/>
          <w:lang w:val="hr-HR"/>
        </w:rPr>
        <w:t>POLU</w:t>
      </w:r>
      <w:r w:rsidR="00FB5116" w:rsidRPr="00092F82">
        <w:rPr>
          <w:rFonts w:ascii="Times New Roman" w:hAnsi="Times New Roman" w:cs="Times New Roman"/>
          <w:b/>
          <w:bCs/>
          <w:lang w:val="hr-HR"/>
        </w:rPr>
        <w:t xml:space="preserve">GODIŠNJEG </w:t>
      </w:r>
      <w:r w:rsidRPr="00092F82">
        <w:rPr>
          <w:rFonts w:ascii="Times New Roman" w:hAnsi="Times New Roman" w:cs="Times New Roman"/>
          <w:b/>
          <w:bCs/>
          <w:lang w:val="hr-HR"/>
        </w:rPr>
        <w:t xml:space="preserve">IZVJEŠTAJA O IZVRŠENJU </w:t>
      </w:r>
      <w:r w:rsidR="003D4818" w:rsidRPr="00092F82">
        <w:rPr>
          <w:rFonts w:ascii="Times New Roman" w:hAnsi="Times New Roman" w:cs="Times New Roman"/>
          <w:b/>
          <w:bCs/>
          <w:lang w:val="hr-HR"/>
        </w:rPr>
        <w:t xml:space="preserve">PRORAČUNA I </w:t>
      </w:r>
      <w:r w:rsidR="006E5BB8" w:rsidRPr="00092F82">
        <w:rPr>
          <w:rFonts w:ascii="Times New Roman" w:hAnsi="Times New Roman" w:cs="Times New Roman"/>
          <w:b/>
          <w:bCs/>
          <w:lang w:val="hr-HR"/>
        </w:rPr>
        <w:t>FINANCIJSKO</w:t>
      </w:r>
      <w:r w:rsidR="003D4818" w:rsidRPr="00092F82">
        <w:rPr>
          <w:rFonts w:ascii="Times New Roman" w:hAnsi="Times New Roman" w:cs="Times New Roman"/>
          <w:b/>
          <w:bCs/>
          <w:lang w:val="hr-HR"/>
        </w:rPr>
        <w:t>G</w:t>
      </w:r>
      <w:r w:rsidR="006E5BB8" w:rsidRPr="00092F82">
        <w:rPr>
          <w:rFonts w:ascii="Times New Roman" w:hAnsi="Times New Roman" w:cs="Times New Roman"/>
          <w:b/>
          <w:bCs/>
          <w:lang w:val="hr-HR"/>
        </w:rPr>
        <w:t xml:space="preserve"> PLANA </w:t>
      </w:r>
      <w:r w:rsidR="00485AF3" w:rsidRPr="00092F82">
        <w:rPr>
          <w:rFonts w:ascii="Times New Roman" w:hAnsi="Times New Roman" w:cs="Times New Roman"/>
          <w:b/>
          <w:bCs/>
          <w:lang w:val="hr-HR"/>
        </w:rPr>
        <w:t xml:space="preserve">GRADSKA KNJIŽNICA VELIKA GORICA </w:t>
      </w:r>
      <w:r w:rsidRPr="00092F82">
        <w:rPr>
          <w:rFonts w:ascii="Times New Roman" w:hAnsi="Times New Roman" w:cs="Times New Roman"/>
          <w:b/>
          <w:bCs/>
          <w:lang w:val="hr-HR"/>
        </w:rPr>
        <w:t xml:space="preserve"> ZA RAZDOBLJE 01.01.202</w:t>
      </w:r>
      <w:r w:rsidR="00B96791">
        <w:rPr>
          <w:rFonts w:ascii="Times New Roman" w:hAnsi="Times New Roman" w:cs="Times New Roman"/>
          <w:b/>
          <w:bCs/>
          <w:lang w:val="hr-HR"/>
        </w:rPr>
        <w:t>5</w:t>
      </w:r>
      <w:r w:rsidRPr="00092F82">
        <w:rPr>
          <w:rFonts w:ascii="Times New Roman" w:hAnsi="Times New Roman" w:cs="Times New Roman"/>
          <w:b/>
          <w:bCs/>
          <w:lang w:val="hr-HR"/>
        </w:rPr>
        <w:t>.</w:t>
      </w:r>
      <w:r w:rsidR="00C65778"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F93274" w:rsidRPr="00092F82">
        <w:rPr>
          <w:rFonts w:ascii="Times New Roman" w:hAnsi="Times New Roman" w:cs="Times New Roman"/>
          <w:b/>
          <w:bCs/>
          <w:lang w:val="hr-HR"/>
        </w:rPr>
        <w:t>–</w:t>
      </w:r>
      <w:r w:rsidR="00C65778"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B96791">
        <w:rPr>
          <w:rFonts w:ascii="Times New Roman" w:hAnsi="Times New Roman" w:cs="Times New Roman"/>
          <w:b/>
          <w:bCs/>
          <w:lang w:val="hr-HR"/>
        </w:rPr>
        <w:t>30.06</w:t>
      </w:r>
      <w:r w:rsidR="00F93274" w:rsidRPr="00092F82">
        <w:rPr>
          <w:rFonts w:ascii="Times New Roman" w:hAnsi="Times New Roman" w:cs="Times New Roman"/>
          <w:b/>
          <w:bCs/>
          <w:lang w:val="hr-HR"/>
        </w:rPr>
        <w:t>.</w:t>
      </w:r>
      <w:r w:rsidRPr="00092F82">
        <w:rPr>
          <w:rFonts w:ascii="Times New Roman" w:hAnsi="Times New Roman" w:cs="Times New Roman"/>
          <w:b/>
          <w:bCs/>
          <w:lang w:val="hr-HR"/>
        </w:rPr>
        <w:t>202</w:t>
      </w:r>
      <w:r w:rsidR="00B96791">
        <w:rPr>
          <w:rFonts w:ascii="Times New Roman" w:hAnsi="Times New Roman" w:cs="Times New Roman"/>
          <w:b/>
          <w:bCs/>
          <w:lang w:val="hr-HR"/>
        </w:rPr>
        <w:t>5</w:t>
      </w:r>
      <w:r w:rsidRPr="00092F82">
        <w:rPr>
          <w:rFonts w:ascii="Times New Roman" w:hAnsi="Times New Roman" w:cs="Times New Roman"/>
          <w:b/>
          <w:bCs/>
          <w:lang w:val="hr-HR"/>
        </w:rPr>
        <w:t>.</w:t>
      </w:r>
    </w:p>
    <w:p w14:paraId="2DAB88C9" w14:textId="77777777" w:rsidR="006E5BB8" w:rsidRPr="00092F82" w:rsidRDefault="00C65778" w:rsidP="00402D9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8AB5732" w14:textId="77777777" w:rsidR="00402D94" w:rsidRPr="00092F82" w:rsidRDefault="00402D94" w:rsidP="00402D94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izvršenju</w:t>
      </w:r>
      <w:r w:rsidR="00826550" w:rsidRPr="00092F82">
        <w:rPr>
          <w:rFonts w:ascii="Times New Roman" w:hAnsi="Times New Roman" w:cs="Times New Roman"/>
          <w:lang w:val="hr-HR"/>
        </w:rPr>
        <w:t xml:space="preserve"> proračuna i financijskog plana</w:t>
      </w:r>
      <w:r w:rsidR="006E5BB8" w:rsidRPr="00092F82">
        <w:rPr>
          <w:rFonts w:ascii="Times New Roman" w:hAnsi="Times New Roman" w:cs="Times New Roman"/>
          <w:lang w:val="hr-HR"/>
        </w:rPr>
        <w:t xml:space="preserve"> </w:t>
      </w:r>
      <w:r w:rsidR="0005116C" w:rsidRPr="00092F82">
        <w:rPr>
          <w:rFonts w:ascii="Times New Roman" w:hAnsi="Times New Roman" w:cs="Times New Roman"/>
          <w:lang w:val="hr-HR"/>
        </w:rPr>
        <w:t>Gradska knjižnica Velika Gorica</w:t>
      </w:r>
      <w:r w:rsidRPr="00092F82">
        <w:rPr>
          <w:rFonts w:ascii="Times New Roman" w:hAnsi="Times New Roman" w:cs="Times New Roman"/>
          <w:lang w:val="hr-HR"/>
        </w:rPr>
        <w:t xml:space="preserve"> sastavljen je u skladu s</w:t>
      </w:r>
      <w:r w:rsidR="0053196A" w:rsidRPr="00092F82">
        <w:rPr>
          <w:rFonts w:ascii="Times New Roman" w:hAnsi="Times New Roman" w:cs="Times New Roman"/>
          <w:lang w:val="hr-HR"/>
        </w:rPr>
        <w:t xml:space="preserve"> člankom 76. Zakona o proračunu (NN 144/21) i</w:t>
      </w:r>
      <w:r w:rsidRPr="00092F82">
        <w:rPr>
          <w:rFonts w:ascii="Times New Roman" w:hAnsi="Times New Roman" w:cs="Times New Roman"/>
          <w:lang w:val="hr-HR"/>
        </w:rPr>
        <w:t xml:space="preserve"> Pravilnikom o polugodišnjem i godišnjem izvještaju o izvršenju proračuna i financijskog plana (NN 85/2023)</w:t>
      </w:r>
      <w:r w:rsidR="006E5BB8" w:rsidRPr="00092F82">
        <w:rPr>
          <w:rFonts w:ascii="Times New Roman" w:hAnsi="Times New Roman" w:cs="Times New Roman"/>
          <w:lang w:val="hr-HR"/>
        </w:rPr>
        <w:t>.</w:t>
      </w:r>
    </w:p>
    <w:p w14:paraId="503CDA47" w14:textId="77777777" w:rsidR="006E5BB8" w:rsidRPr="00092F82" w:rsidRDefault="006E5BB8" w:rsidP="00402D94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Obrazloženje polugodišnjeg izvještaja o izvršenju</w:t>
      </w:r>
      <w:r w:rsidR="00826550" w:rsidRPr="00092F82">
        <w:rPr>
          <w:rFonts w:ascii="Times New Roman" w:hAnsi="Times New Roman" w:cs="Times New Roman"/>
          <w:lang w:val="hr-HR"/>
        </w:rPr>
        <w:t xml:space="preserve"> proračuna i</w:t>
      </w:r>
      <w:r w:rsidRPr="00092F82">
        <w:rPr>
          <w:rFonts w:ascii="Times New Roman" w:hAnsi="Times New Roman" w:cs="Times New Roman"/>
          <w:lang w:val="hr-HR"/>
        </w:rPr>
        <w:t xml:space="preserve"> financijskog plana sastoji se od obrazloženja općeg dijela i posebnog dijela izvještaja o izvršenju financijskog plana.</w:t>
      </w:r>
    </w:p>
    <w:p w14:paraId="498EA9B6" w14:textId="77777777" w:rsidR="007B5B80" w:rsidRPr="00092F82" w:rsidRDefault="007B5B80" w:rsidP="00402D94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Gradska knjižnica </w:t>
      </w:r>
      <w:r w:rsidR="00991CDD" w:rsidRPr="00092F82">
        <w:rPr>
          <w:rFonts w:ascii="Times New Roman" w:hAnsi="Times New Roman" w:cs="Times New Roman"/>
          <w:lang w:val="hr-HR"/>
        </w:rPr>
        <w:t xml:space="preserve"> Velika Gorica </w:t>
      </w:r>
      <w:r w:rsidRPr="00092F82">
        <w:rPr>
          <w:rFonts w:ascii="Times New Roman" w:hAnsi="Times New Roman" w:cs="Times New Roman"/>
          <w:lang w:val="hr-HR"/>
        </w:rPr>
        <w:t>je korisnik 304 Grada Velika Gorica, program 7001 Djelatnost ustanova u kulturi.</w:t>
      </w:r>
    </w:p>
    <w:p w14:paraId="011195BF" w14:textId="77777777" w:rsidR="006E5BB8" w:rsidRPr="00092F82" w:rsidRDefault="006E5BB8" w:rsidP="00402D94">
      <w:pPr>
        <w:jc w:val="both"/>
        <w:rPr>
          <w:rFonts w:ascii="Times New Roman" w:hAnsi="Times New Roman" w:cs="Times New Roman"/>
          <w:lang w:val="hr-HR"/>
        </w:rPr>
      </w:pPr>
    </w:p>
    <w:p w14:paraId="1AAA5FB6" w14:textId="77777777" w:rsidR="006E5BB8" w:rsidRPr="00092F82" w:rsidRDefault="006E5BB8" w:rsidP="0055232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O</w:t>
      </w:r>
      <w:r w:rsidR="00A45F63" w:rsidRPr="00092F82">
        <w:rPr>
          <w:rFonts w:ascii="Times New Roman" w:hAnsi="Times New Roman" w:cs="Times New Roman"/>
          <w:b/>
          <w:bCs/>
          <w:lang w:val="hr-HR"/>
        </w:rPr>
        <w:t>b</w:t>
      </w:r>
      <w:r w:rsidRPr="00092F82">
        <w:rPr>
          <w:rFonts w:ascii="Times New Roman" w:hAnsi="Times New Roman" w:cs="Times New Roman"/>
          <w:b/>
          <w:bCs/>
          <w:lang w:val="hr-HR"/>
        </w:rPr>
        <w:t xml:space="preserve">razloženje općeg dijela izvještaja o izvršenju financijskog plana </w:t>
      </w:r>
      <w:r w:rsidR="008A59C3" w:rsidRPr="00092F82">
        <w:rPr>
          <w:rFonts w:ascii="Times New Roman" w:hAnsi="Times New Roman" w:cs="Times New Roman"/>
          <w:b/>
          <w:bCs/>
          <w:lang w:val="hr-HR"/>
        </w:rPr>
        <w:t>Gradske knjižnice Velika Gorica</w:t>
      </w:r>
    </w:p>
    <w:p w14:paraId="152679C0" w14:textId="77777777" w:rsidR="00BA0729" w:rsidRPr="00092F82" w:rsidRDefault="00BA0729" w:rsidP="006E5BB8">
      <w:pPr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</w:p>
    <w:p w14:paraId="00197550" w14:textId="77777777" w:rsidR="006E5BB8" w:rsidRPr="00092F82" w:rsidRDefault="006E5BB8" w:rsidP="006E5BB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Opći dio</w:t>
      </w:r>
      <w:r w:rsidR="00A45F63" w:rsidRPr="00092F82">
        <w:rPr>
          <w:rFonts w:ascii="Times New Roman" w:hAnsi="Times New Roman" w:cs="Times New Roman"/>
          <w:lang w:val="hr-HR"/>
        </w:rPr>
        <w:t xml:space="preserve"> polugodišnjeg izvještaja o izvršenju financijskog plana </w:t>
      </w:r>
      <w:r w:rsidR="008A59C3" w:rsidRPr="00092F82">
        <w:rPr>
          <w:rFonts w:ascii="Times New Roman" w:hAnsi="Times New Roman" w:cs="Times New Roman"/>
          <w:lang w:val="hr-HR"/>
        </w:rPr>
        <w:t>Gradske knjižnice Velika Gorica</w:t>
      </w:r>
      <w:r w:rsidR="00A45F63" w:rsidRPr="00092F82">
        <w:rPr>
          <w:rFonts w:ascii="Times New Roman" w:hAnsi="Times New Roman" w:cs="Times New Roman"/>
          <w:lang w:val="hr-HR"/>
        </w:rPr>
        <w:t xml:space="preserve"> sadrži:</w:t>
      </w:r>
    </w:p>
    <w:p w14:paraId="6BB61C85" w14:textId="77777777" w:rsidR="00A45F63" w:rsidRPr="00092F82" w:rsidRDefault="008A59C3" w:rsidP="00A45F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S</w:t>
      </w:r>
      <w:r w:rsidR="00A45F63" w:rsidRPr="00092F82">
        <w:rPr>
          <w:rFonts w:ascii="Times New Roman" w:hAnsi="Times New Roman" w:cs="Times New Roman"/>
          <w:lang w:val="hr-HR"/>
        </w:rPr>
        <w:t>ažetak Računa prihoda i rashoda i Računa financiranja</w:t>
      </w:r>
    </w:p>
    <w:p w14:paraId="44710115" w14:textId="77777777" w:rsidR="00A45F63" w:rsidRPr="00092F82" w:rsidRDefault="00A45F63" w:rsidP="00A45F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prihoda i rashoda</w:t>
      </w:r>
    </w:p>
    <w:p w14:paraId="3E435B92" w14:textId="77777777" w:rsidR="00A45F63" w:rsidRPr="00092F82" w:rsidRDefault="00A45F63" w:rsidP="00A45F6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financiranja</w:t>
      </w:r>
    </w:p>
    <w:p w14:paraId="391CBAD1" w14:textId="77777777" w:rsidR="00BA0729" w:rsidRPr="00092F82" w:rsidRDefault="00BA0729" w:rsidP="00F142B0">
      <w:pPr>
        <w:pStyle w:val="Odlomakpopisa"/>
        <w:jc w:val="both"/>
        <w:rPr>
          <w:rFonts w:ascii="Times New Roman" w:hAnsi="Times New Roman" w:cs="Times New Roman"/>
          <w:lang w:val="hr-HR"/>
        </w:rPr>
      </w:pPr>
    </w:p>
    <w:p w14:paraId="1E37C868" w14:textId="77777777" w:rsidR="00A45F63" w:rsidRPr="00092F82" w:rsidRDefault="00BA0729" w:rsidP="00BA0729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 xml:space="preserve"> </w:t>
      </w:r>
      <w:r w:rsidR="00A45F63" w:rsidRPr="00092F82">
        <w:rPr>
          <w:rFonts w:ascii="Times New Roman" w:hAnsi="Times New Roman" w:cs="Times New Roman"/>
          <w:b/>
          <w:bCs/>
          <w:i/>
          <w:iCs/>
          <w:lang w:val="hr-HR"/>
        </w:rPr>
        <w:t>Sažetak Računa prihoda i rashoda i Računa financiranja</w:t>
      </w:r>
    </w:p>
    <w:p w14:paraId="5D100782" w14:textId="05F7F4ED" w:rsidR="006E5BB8" w:rsidRPr="00092F82" w:rsidRDefault="006606D3" w:rsidP="006E5BB8">
      <w:pPr>
        <w:jc w:val="both"/>
        <w:rPr>
          <w:rFonts w:ascii="Times New Roman" w:hAnsi="Times New Roman" w:cs="Times New Roman"/>
          <w:lang w:val="hr-HR"/>
        </w:rPr>
      </w:pPr>
      <w:bookmarkStart w:id="0" w:name="_Hlk171934864"/>
      <w:r w:rsidRPr="00092F82">
        <w:rPr>
          <w:rFonts w:ascii="Times New Roman" w:hAnsi="Times New Roman" w:cs="Times New Roman"/>
          <w:lang w:val="hr-HR"/>
        </w:rPr>
        <w:t xml:space="preserve">Ukupni prihodi realizirani su u iznosu </w:t>
      </w:r>
      <w:r w:rsidR="00906B9C">
        <w:rPr>
          <w:rFonts w:ascii="Times New Roman" w:hAnsi="Times New Roman" w:cs="Times New Roman"/>
          <w:lang w:val="hr-HR"/>
        </w:rPr>
        <w:t>448.029,81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56,54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906B9C">
        <w:rPr>
          <w:rFonts w:ascii="Times New Roman" w:hAnsi="Times New Roman" w:cs="Times New Roman"/>
          <w:lang w:val="hr-HR"/>
        </w:rPr>
        <w:t>129,43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4AFCFC3D" w14:textId="4F9DECD5" w:rsidR="006606D3" w:rsidRPr="00092F82" w:rsidRDefault="006606D3" w:rsidP="006E5BB8">
      <w:pPr>
        <w:jc w:val="both"/>
        <w:rPr>
          <w:rFonts w:ascii="Times New Roman" w:hAnsi="Times New Roman" w:cs="Times New Roman"/>
          <w:lang w:val="hr-HR"/>
        </w:rPr>
      </w:pPr>
      <w:bookmarkStart w:id="1" w:name="_Hlk171934937"/>
      <w:bookmarkEnd w:id="0"/>
      <w:r w:rsidRPr="00092F82">
        <w:rPr>
          <w:rFonts w:ascii="Times New Roman" w:hAnsi="Times New Roman" w:cs="Times New Roman"/>
          <w:lang w:val="hr-HR"/>
        </w:rPr>
        <w:t xml:space="preserve">Ukupni rashodi realizirani su u iznosu </w:t>
      </w:r>
      <w:r w:rsidR="00906B9C">
        <w:rPr>
          <w:rFonts w:ascii="Times New Roman" w:hAnsi="Times New Roman" w:cs="Times New Roman"/>
          <w:lang w:val="hr-HR"/>
        </w:rPr>
        <w:t>418.564,86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51,92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906B9C">
        <w:rPr>
          <w:rFonts w:ascii="Times New Roman" w:hAnsi="Times New Roman" w:cs="Times New Roman"/>
          <w:lang w:val="hr-HR"/>
        </w:rPr>
        <w:t>125,50</w:t>
      </w:r>
      <w:r w:rsidRPr="00092F82">
        <w:rPr>
          <w:rFonts w:ascii="Times New Roman" w:hAnsi="Times New Roman" w:cs="Times New Roman"/>
          <w:lang w:val="hr-HR"/>
        </w:rPr>
        <w:t>%.</w:t>
      </w:r>
    </w:p>
    <w:bookmarkEnd w:id="1"/>
    <w:p w14:paraId="66658D38" w14:textId="4EC1C3F6" w:rsidR="00BA0729" w:rsidRPr="00092F82" w:rsidRDefault="0013480B" w:rsidP="006E5BB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Razlika između ukupnih prihoda i rashoda je</w:t>
      </w:r>
      <w:r w:rsidR="003B2BC4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 xml:space="preserve"> </w:t>
      </w:r>
      <w:r w:rsidR="00906B9C">
        <w:rPr>
          <w:rFonts w:ascii="Times New Roman" w:hAnsi="Times New Roman" w:cs="Times New Roman"/>
          <w:lang w:val="hr-HR"/>
        </w:rPr>
        <w:t>29.464,95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>.</w:t>
      </w:r>
    </w:p>
    <w:p w14:paraId="60E78E1C" w14:textId="77777777" w:rsidR="002A77DB" w:rsidRPr="00092F82" w:rsidRDefault="002A77DB" w:rsidP="006E5BB8">
      <w:pPr>
        <w:jc w:val="both"/>
        <w:rPr>
          <w:rFonts w:ascii="Times New Roman" w:hAnsi="Times New Roman" w:cs="Times New Roman"/>
          <w:lang w:val="hr-HR"/>
        </w:rPr>
      </w:pPr>
    </w:p>
    <w:p w14:paraId="2E43B02C" w14:textId="77777777" w:rsidR="002A77DB" w:rsidRPr="00092F82" w:rsidRDefault="002A77DB" w:rsidP="006E5BB8">
      <w:pPr>
        <w:jc w:val="both"/>
        <w:rPr>
          <w:rFonts w:ascii="Times New Roman" w:hAnsi="Times New Roman" w:cs="Times New Roman"/>
          <w:lang w:val="hr-HR"/>
        </w:rPr>
      </w:pPr>
    </w:p>
    <w:p w14:paraId="75CA6651" w14:textId="77777777" w:rsidR="002A77DB" w:rsidRPr="00092F82" w:rsidRDefault="002A77DB" w:rsidP="006E5BB8">
      <w:pPr>
        <w:jc w:val="both"/>
        <w:rPr>
          <w:rFonts w:ascii="Times New Roman" w:hAnsi="Times New Roman" w:cs="Times New Roman"/>
          <w:lang w:val="hr-HR"/>
        </w:rPr>
      </w:pPr>
    </w:p>
    <w:p w14:paraId="70C42590" w14:textId="77777777" w:rsidR="00BA0729" w:rsidRPr="00092F82" w:rsidRDefault="00BA0729" w:rsidP="00BA0729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 xml:space="preserve"> Račun prihoda i rashoda</w:t>
      </w:r>
    </w:p>
    <w:p w14:paraId="2FE1F422" w14:textId="77777777" w:rsidR="00BA0729" w:rsidRPr="00092F82" w:rsidRDefault="00BA0729" w:rsidP="006E5BB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prihoda i rashoda iskazuje se u izvještajima:</w:t>
      </w:r>
    </w:p>
    <w:p w14:paraId="0A5F88B5" w14:textId="77777777" w:rsidR="00BA0729" w:rsidRPr="00092F82" w:rsidRDefault="00BA0729" w:rsidP="00BA07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prihodima i rashodima prema ekonomskoj klasifikaciji</w:t>
      </w:r>
    </w:p>
    <w:p w14:paraId="0E0C3EC1" w14:textId="77777777" w:rsidR="00BA0729" w:rsidRPr="00092F82" w:rsidRDefault="00BA0729" w:rsidP="00BA07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prihodima i rashodima prema izvorima financiranja</w:t>
      </w:r>
    </w:p>
    <w:p w14:paraId="06D03208" w14:textId="77777777" w:rsidR="00D205AA" w:rsidRPr="00092F82" w:rsidRDefault="00BA0729" w:rsidP="00D20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o rashodima prema funkcijskoj klasifikaciji</w:t>
      </w:r>
    </w:p>
    <w:p w14:paraId="7C1C0E0E" w14:textId="77777777" w:rsidR="00D205AA" w:rsidRPr="00092F82" w:rsidRDefault="00D205AA" w:rsidP="00D205AA">
      <w:pPr>
        <w:pStyle w:val="Odlomakpopisa"/>
        <w:jc w:val="both"/>
        <w:rPr>
          <w:rFonts w:ascii="Times New Roman" w:hAnsi="Times New Roman" w:cs="Times New Roman"/>
          <w:lang w:val="hr-HR"/>
        </w:rPr>
      </w:pPr>
    </w:p>
    <w:p w14:paraId="5B543548" w14:textId="77777777" w:rsidR="00BA0729" w:rsidRPr="00092F82" w:rsidRDefault="00D205AA" w:rsidP="00D205AA">
      <w:pPr>
        <w:pStyle w:val="Odlomakpopisa"/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1.2.1.</w:t>
      </w:r>
      <w:r w:rsidR="00BA0729" w:rsidRPr="00092F82">
        <w:rPr>
          <w:rFonts w:ascii="Times New Roman" w:hAnsi="Times New Roman" w:cs="Times New Roman"/>
          <w:b/>
          <w:bCs/>
          <w:i/>
          <w:iCs/>
          <w:lang w:val="hr-HR"/>
        </w:rPr>
        <w:t>Izvještaj o prihodima i rashodima prema ekonomskoj klasifikaciji</w:t>
      </w:r>
    </w:p>
    <w:p w14:paraId="488CF149" w14:textId="3D538A33" w:rsidR="00D205AA" w:rsidRPr="00092F82" w:rsidRDefault="00D205AA" w:rsidP="00D205AA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prihodi realizirani su u iznosu </w:t>
      </w:r>
      <w:bookmarkStart w:id="2" w:name="_Hlk172706205"/>
      <w:r w:rsidR="00906B9C">
        <w:rPr>
          <w:rFonts w:ascii="Times New Roman" w:hAnsi="Times New Roman" w:cs="Times New Roman"/>
          <w:lang w:val="hr-HR"/>
        </w:rPr>
        <w:t>448.029,81</w:t>
      </w:r>
      <w:r w:rsidRPr="00092F82">
        <w:rPr>
          <w:rFonts w:ascii="Times New Roman" w:hAnsi="Times New Roman" w:cs="Times New Roman"/>
          <w:lang w:val="hr-HR"/>
        </w:rPr>
        <w:t xml:space="preserve"> </w:t>
      </w:r>
      <w:bookmarkEnd w:id="2"/>
      <w:r w:rsidRPr="00092F82">
        <w:rPr>
          <w:rFonts w:ascii="Times New Roman" w:hAnsi="Times New Roman" w:cs="Times New Roman"/>
          <w:lang w:val="hr-HR"/>
        </w:rPr>
        <w:t>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56,54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906B9C">
        <w:rPr>
          <w:rFonts w:ascii="Times New Roman" w:hAnsi="Times New Roman" w:cs="Times New Roman"/>
          <w:lang w:val="hr-HR"/>
        </w:rPr>
        <w:t>129,43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62114719" w14:textId="07EC71C9" w:rsidR="00D205AA" w:rsidRPr="00092F82" w:rsidRDefault="00D205AA" w:rsidP="00D205AA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Ukupn</w:t>
      </w:r>
      <w:r w:rsidR="000763E2" w:rsidRPr="00092F82">
        <w:rPr>
          <w:rFonts w:ascii="Times New Roman" w:hAnsi="Times New Roman" w:cs="Times New Roman"/>
          <w:lang w:val="hr-HR"/>
        </w:rPr>
        <w:t xml:space="preserve">e rashode čini zbroj rashoda poslovanja i rashoda za nabavu nefinancijske imovine. Rashodi poslovanja realizirani su u iznosu </w:t>
      </w:r>
      <w:r w:rsidR="00906B9C">
        <w:rPr>
          <w:rFonts w:ascii="Times New Roman" w:hAnsi="Times New Roman" w:cs="Times New Roman"/>
          <w:lang w:val="hr-HR"/>
        </w:rPr>
        <w:t>418.564,86</w:t>
      </w:r>
      <w:r w:rsidR="000763E2"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="000763E2"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51,92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="000763E2"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veću su za </w:t>
      </w:r>
      <w:r w:rsidR="00906B9C">
        <w:rPr>
          <w:rFonts w:ascii="Times New Roman" w:hAnsi="Times New Roman" w:cs="Times New Roman"/>
          <w:lang w:val="hr-HR"/>
        </w:rPr>
        <w:t>125,50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="000763E2" w:rsidRPr="00092F82">
        <w:rPr>
          <w:rFonts w:ascii="Times New Roman" w:hAnsi="Times New Roman" w:cs="Times New Roman"/>
          <w:lang w:val="hr-HR"/>
        </w:rPr>
        <w:t>%.</w:t>
      </w:r>
    </w:p>
    <w:p w14:paraId="4BE17228" w14:textId="1CA8BAFD" w:rsidR="000763E2" w:rsidRPr="00092F82" w:rsidRDefault="000763E2" w:rsidP="00D205AA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Rashodi za nabavu nefinancijske imovine realizirani su u iznosu </w:t>
      </w:r>
      <w:r w:rsidR="00906B9C">
        <w:rPr>
          <w:rFonts w:ascii="Times New Roman" w:hAnsi="Times New Roman" w:cs="Times New Roman"/>
          <w:lang w:val="hr-HR"/>
        </w:rPr>
        <w:t>45.808,26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44,26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izvještajno razdoblje prethodne godine </w:t>
      </w:r>
      <w:r w:rsidR="00906B9C">
        <w:rPr>
          <w:rFonts w:ascii="Times New Roman" w:hAnsi="Times New Roman" w:cs="Times New Roman"/>
          <w:lang w:val="hr-HR"/>
        </w:rPr>
        <w:t>indeks je 90,69</w:t>
      </w:r>
      <w:r w:rsidR="00403FD7" w:rsidRPr="00092F82">
        <w:rPr>
          <w:rFonts w:ascii="Times New Roman" w:hAnsi="Times New Roman" w:cs="Times New Roman"/>
          <w:lang w:val="hr-HR"/>
        </w:rPr>
        <w:t xml:space="preserve"> </w:t>
      </w:r>
      <w:r w:rsidR="008A59C3" w:rsidRPr="00092F82">
        <w:rPr>
          <w:rFonts w:ascii="Times New Roman" w:hAnsi="Times New Roman" w:cs="Times New Roman"/>
          <w:lang w:val="hr-HR"/>
        </w:rPr>
        <w:t>%</w:t>
      </w:r>
    </w:p>
    <w:p w14:paraId="22E54DD6" w14:textId="77777777" w:rsidR="004D5335" w:rsidRPr="00092F82" w:rsidRDefault="004D5335" w:rsidP="004D5335">
      <w:pPr>
        <w:jc w:val="center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1.2.2.Izvještaj o prihodima i rashodima prema izvorima financiranja</w:t>
      </w:r>
    </w:p>
    <w:p w14:paraId="51E7D465" w14:textId="757F4459" w:rsidR="00B06275" w:rsidRPr="00092F82" w:rsidRDefault="00B06275" w:rsidP="00B06275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prihodi prema izvorima financiranja realizirani su u iznosu </w:t>
      </w:r>
      <w:r w:rsidR="00906B9C">
        <w:rPr>
          <w:rFonts w:ascii="Times New Roman" w:hAnsi="Times New Roman" w:cs="Times New Roman"/>
          <w:lang w:val="hr-HR"/>
        </w:rPr>
        <w:t>448.029,81</w:t>
      </w:r>
      <w:r w:rsidR="008A59C3" w:rsidRPr="00092F82">
        <w:rPr>
          <w:rFonts w:ascii="Times New Roman" w:hAnsi="Times New Roman" w:cs="Times New Roman"/>
          <w:lang w:val="hr-HR"/>
        </w:rPr>
        <w:t xml:space="preserve"> </w:t>
      </w:r>
      <w:r w:rsidRPr="00092F82">
        <w:rPr>
          <w:rFonts w:ascii="Times New Roman" w:hAnsi="Times New Roman" w:cs="Times New Roman"/>
          <w:lang w:val="hr-HR"/>
        </w:rPr>
        <w:t>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56,54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906B9C">
        <w:rPr>
          <w:rFonts w:ascii="Times New Roman" w:hAnsi="Times New Roman" w:cs="Times New Roman"/>
          <w:lang w:val="hr-HR"/>
        </w:rPr>
        <w:t>129,43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45CC15BC" w14:textId="788FF23B" w:rsidR="00B06275" w:rsidRDefault="00B06275" w:rsidP="00B06275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rashodi prema izvorima financiranja realizirani su u iznosu </w:t>
      </w:r>
      <w:r w:rsidR="00906B9C">
        <w:rPr>
          <w:rFonts w:ascii="Times New Roman" w:hAnsi="Times New Roman" w:cs="Times New Roman"/>
          <w:lang w:val="hr-HR"/>
        </w:rPr>
        <w:t>418.564,88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906B9C">
        <w:rPr>
          <w:rFonts w:ascii="Times New Roman" w:hAnsi="Times New Roman" w:cs="Times New Roman"/>
          <w:lang w:val="hr-HR"/>
        </w:rPr>
        <w:t>51,92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906B9C">
        <w:rPr>
          <w:rFonts w:ascii="Times New Roman" w:hAnsi="Times New Roman" w:cs="Times New Roman"/>
          <w:lang w:val="hr-HR"/>
        </w:rPr>
        <w:t>125,50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7907ABFE" w14:textId="77777777" w:rsidR="00553F11" w:rsidRDefault="00553F11" w:rsidP="00B06275">
      <w:pPr>
        <w:jc w:val="both"/>
        <w:rPr>
          <w:rFonts w:ascii="Times New Roman" w:hAnsi="Times New Roman" w:cs="Times New Roman"/>
          <w:lang w:val="hr-HR"/>
        </w:rPr>
      </w:pPr>
    </w:p>
    <w:p w14:paraId="6D3615BA" w14:textId="6A4FF1FC" w:rsidR="004E696D" w:rsidRDefault="00553F11" w:rsidP="004E69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53F11">
        <w:rPr>
          <w:rFonts w:ascii="Times New Roman" w:hAnsi="Times New Roman" w:cs="Times New Roman"/>
        </w:rPr>
        <w:t xml:space="preserve">Prihodi po izvoru 1.1. opći realizirani su u iznosu od </w:t>
      </w:r>
      <w:r>
        <w:rPr>
          <w:rFonts w:ascii="Times New Roman" w:hAnsi="Times New Roman" w:cs="Times New Roman"/>
        </w:rPr>
        <w:t>368.827,31</w:t>
      </w:r>
      <w:r w:rsidRPr="00553F11">
        <w:rPr>
          <w:rFonts w:ascii="Times New Roman" w:hAnsi="Times New Roman" w:cs="Times New Roman"/>
        </w:rPr>
        <w:t xml:space="preserve"> € ili </w:t>
      </w:r>
      <w:r>
        <w:rPr>
          <w:rFonts w:ascii="Times New Roman" w:hAnsi="Times New Roman" w:cs="Times New Roman"/>
        </w:rPr>
        <w:t>54,69</w:t>
      </w:r>
      <w:r w:rsidRPr="00553F11">
        <w:rPr>
          <w:rFonts w:ascii="Times New Roman" w:hAnsi="Times New Roman" w:cs="Times New Roman"/>
        </w:rPr>
        <w:t xml:space="preserve">% u odnosu na plan, a </w:t>
      </w:r>
      <w:r>
        <w:rPr>
          <w:rFonts w:ascii="Times New Roman" w:hAnsi="Times New Roman" w:cs="Times New Roman"/>
        </w:rPr>
        <w:t>135,14</w:t>
      </w:r>
      <w:r w:rsidRPr="00553F11">
        <w:rPr>
          <w:rFonts w:ascii="Times New Roman" w:hAnsi="Times New Roman" w:cs="Times New Roman"/>
        </w:rPr>
        <w:t xml:space="preserve">% za izvještajno razdoblje prethodne godine, prihodi po izvoru 3.2. vlastiti realizirani su u iznosu od </w:t>
      </w:r>
      <w:r>
        <w:rPr>
          <w:rFonts w:ascii="Times New Roman" w:hAnsi="Times New Roman" w:cs="Times New Roman"/>
        </w:rPr>
        <w:t xml:space="preserve">2.791,00 </w:t>
      </w:r>
      <w:r w:rsidRPr="00553F11">
        <w:rPr>
          <w:rFonts w:ascii="Times New Roman" w:hAnsi="Times New Roman" w:cs="Times New Roman"/>
        </w:rPr>
        <w:t xml:space="preserve">€ ili </w:t>
      </w:r>
      <w:r>
        <w:rPr>
          <w:rFonts w:ascii="Times New Roman" w:hAnsi="Times New Roman" w:cs="Times New Roman"/>
        </w:rPr>
        <w:t>279,10</w:t>
      </w:r>
      <w:r w:rsidRPr="00553F11">
        <w:rPr>
          <w:rFonts w:ascii="Times New Roman" w:hAnsi="Times New Roman" w:cs="Times New Roman"/>
        </w:rPr>
        <w:t xml:space="preserve">% u odnosu na plan, a </w:t>
      </w:r>
      <w:r>
        <w:rPr>
          <w:rFonts w:ascii="Times New Roman" w:hAnsi="Times New Roman" w:cs="Times New Roman"/>
        </w:rPr>
        <w:t>317,09</w:t>
      </w:r>
      <w:r w:rsidRPr="00553F11">
        <w:rPr>
          <w:rFonts w:ascii="Times New Roman" w:hAnsi="Times New Roman" w:cs="Times New Roman"/>
        </w:rPr>
        <w:t>% za izvještajno razdoblje prethodne godine,</w:t>
      </w:r>
      <w:r w:rsidR="009507EA">
        <w:rPr>
          <w:rFonts w:ascii="Times New Roman" w:hAnsi="Times New Roman" w:cs="Times New Roman"/>
        </w:rPr>
        <w:t>prihodi po izvoru 4.2. prihodi za posebne namjene PK realizirani su u iznosu 21.961,50 ili 52,29 % u odnosu na plan ili 95,55 % u odnosu na izvještajno razdoblje prethodne godine.</w:t>
      </w:r>
      <w:r w:rsidR="004E696D">
        <w:rPr>
          <w:rFonts w:ascii="Times New Roman" w:hAnsi="Times New Roman" w:cs="Times New Roman"/>
        </w:rPr>
        <w:t xml:space="preserve"> </w:t>
      </w:r>
      <w:r w:rsidR="009507EA">
        <w:rPr>
          <w:rFonts w:ascii="Times New Roman" w:hAnsi="Times New Roman" w:cs="Times New Roman"/>
        </w:rPr>
        <w:t>P</w:t>
      </w:r>
      <w:r w:rsidRPr="00553F11">
        <w:rPr>
          <w:rFonts w:ascii="Times New Roman" w:hAnsi="Times New Roman" w:cs="Times New Roman"/>
        </w:rPr>
        <w:t xml:space="preserve">rihodi po izvoru 5.2. pomoći realizirani su </w:t>
      </w:r>
      <w:bookmarkStart w:id="3" w:name="_Hlk204156268"/>
      <w:r w:rsidRPr="00553F11">
        <w:rPr>
          <w:rFonts w:ascii="Times New Roman" w:hAnsi="Times New Roman" w:cs="Times New Roman"/>
        </w:rPr>
        <w:t xml:space="preserve">u iznosu od </w:t>
      </w:r>
      <w:r w:rsidR="009507EA">
        <w:rPr>
          <w:rFonts w:ascii="Times New Roman" w:hAnsi="Times New Roman" w:cs="Times New Roman"/>
        </w:rPr>
        <w:t>54.450,00</w:t>
      </w:r>
      <w:r w:rsidRPr="00553F11">
        <w:rPr>
          <w:rFonts w:ascii="Times New Roman" w:hAnsi="Times New Roman" w:cs="Times New Roman"/>
        </w:rPr>
        <w:t xml:space="preserve"> ili </w:t>
      </w:r>
      <w:r w:rsidR="009507EA">
        <w:rPr>
          <w:rFonts w:ascii="Times New Roman" w:hAnsi="Times New Roman" w:cs="Times New Roman"/>
        </w:rPr>
        <w:t>72,57</w:t>
      </w:r>
      <w:r w:rsidRPr="00553F11">
        <w:rPr>
          <w:rFonts w:ascii="Times New Roman" w:hAnsi="Times New Roman" w:cs="Times New Roman"/>
        </w:rPr>
        <w:t xml:space="preserve">% u odnosu na plan, a </w:t>
      </w:r>
      <w:r w:rsidR="009507EA">
        <w:rPr>
          <w:rFonts w:ascii="Times New Roman" w:hAnsi="Times New Roman" w:cs="Times New Roman"/>
        </w:rPr>
        <w:t>110,29</w:t>
      </w:r>
      <w:r w:rsidRPr="00553F11">
        <w:rPr>
          <w:rFonts w:ascii="Times New Roman" w:hAnsi="Times New Roman" w:cs="Times New Roman"/>
        </w:rPr>
        <w:t xml:space="preserve">% za izvještajno razdoblje prethodne godine. </w:t>
      </w:r>
      <w:bookmarkEnd w:id="3"/>
    </w:p>
    <w:p w14:paraId="5DC80F22" w14:textId="77777777" w:rsidR="004E696D" w:rsidRDefault="004E696D" w:rsidP="004E696D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734EC65" w14:textId="23C98FC8" w:rsidR="009507EA" w:rsidRPr="00553F11" w:rsidRDefault="00553F11" w:rsidP="004E69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E696D">
        <w:rPr>
          <w:rFonts w:ascii="Times New Roman" w:hAnsi="Times New Roman" w:cs="Times New Roman"/>
        </w:rPr>
        <w:t xml:space="preserve">Rashodi po izvoru 1.1. opći realizirani su u iznosu od </w:t>
      </w:r>
      <w:r w:rsidR="009507EA" w:rsidRPr="004E696D">
        <w:rPr>
          <w:rFonts w:ascii="Times New Roman" w:hAnsi="Times New Roman" w:cs="Times New Roman"/>
        </w:rPr>
        <w:t>370.413,40</w:t>
      </w:r>
      <w:r w:rsidRPr="004E696D">
        <w:rPr>
          <w:rFonts w:ascii="Times New Roman" w:hAnsi="Times New Roman" w:cs="Times New Roman"/>
        </w:rPr>
        <w:t xml:space="preserve"> € ili </w:t>
      </w:r>
      <w:r w:rsidR="009507EA" w:rsidRPr="004E696D">
        <w:rPr>
          <w:rFonts w:ascii="Times New Roman" w:hAnsi="Times New Roman" w:cs="Times New Roman"/>
        </w:rPr>
        <w:t>54,93</w:t>
      </w:r>
      <w:r w:rsidRPr="004E696D">
        <w:rPr>
          <w:rFonts w:ascii="Times New Roman" w:hAnsi="Times New Roman" w:cs="Times New Roman"/>
        </w:rPr>
        <w:t xml:space="preserve">% u       odnosu na plan, a </w:t>
      </w:r>
      <w:r w:rsidR="009507EA" w:rsidRPr="004E696D">
        <w:rPr>
          <w:rFonts w:ascii="Times New Roman" w:hAnsi="Times New Roman" w:cs="Times New Roman"/>
        </w:rPr>
        <w:t>133,47</w:t>
      </w:r>
      <w:r w:rsidRPr="004E696D">
        <w:rPr>
          <w:rFonts w:ascii="Times New Roman" w:hAnsi="Times New Roman" w:cs="Times New Roman"/>
        </w:rPr>
        <w:t xml:space="preserve">% za izvještajno razdoblje prethodne godine, rashodi po izvoru 3.2. vlastiti realizirani su u iznosu od </w:t>
      </w:r>
      <w:r w:rsidR="009507EA" w:rsidRPr="004E696D">
        <w:rPr>
          <w:rFonts w:ascii="Times New Roman" w:hAnsi="Times New Roman" w:cs="Times New Roman"/>
        </w:rPr>
        <w:t>59,86</w:t>
      </w:r>
      <w:r w:rsidRPr="004E696D">
        <w:rPr>
          <w:rFonts w:ascii="Times New Roman" w:hAnsi="Times New Roman" w:cs="Times New Roman"/>
        </w:rPr>
        <w:t xml:space="preserve"> € ili </w:t>
      </w:r>
      <w:r w:rsidR="009507EA" w:rsidRPr="004E696D">
        <w:rPr>
          <w:rFonts w:ascii="Times New Roman" w:hAnsi="Times New Roman" w:cs="Times New Roman"/>
        </w:rPr>
        <w:t>5,99</w:t>
      </w:r>
      <w:r w:rsidRPr="004E696D">
        <w:rPr>
          <w:rFonts w:ascii="Times New Roman" w:hAnsi="Times New Roman" w:cs="Times New Roman"/>
        </w:rPr>
        <w:t xml:space="preserve">% u odnosu na plan, a </w:t>
      </w:r>
      <w:r w:rsidR="009507EA" w:rsidRPr="004E696D">
        <w:rPr>
          <w:rFonts w:ascii="Times New Roman" w:hAnsi="Times New Roman" w:cs="Times New Roman"/>
        </w:rPr>
        <w:t>110,24</w:t>
      </w:r>
      <w:r w:rsidRPr="004E696D">
        <w:rPr>
          <w:rFonts w:ascii="Times New Roman" w:hAnsi="Times New Roman" w:cs="Times New Roman"/>
        </w:rPr>
        <w:t>%   za izvještajno razdoblje prethodne godine,</w:t>
      </w:r>
      <w:r w:rsidR="000261B0" w:rsidRPr="004E696D">
        <w:rPr>
          <w:rFonts w:ascii="Times New Roman" w:hAnsi="Times New Roman" w:cs="Times New Roman"/>
        </w:rPr>
        <w:t xml:space="preserve"> rashodi po izvoru 4.2. prihodi za posebne namjene PK i izvor 4.3 višak Prihoda za posebne namjene realizirani su u iznosu 23.380,04 ili 46,76 % u odnosu na plan ili 85,47 % u odnosu na izvještajno razdoblje prethodne godine.</w:t>
      </w:r>
      <w:r w:rsidR="004E696D">
        <w:rPr>
          <w:rFonts w:ascii="Times New Roman" w:hAnsi="Times New Roman" w:cs="Times New Roman"/>
        </w:rPr>
        <w:t xml:space="preserve"> R</w:t>
      </w:r>
      <w:r w:rsidRPr="00553F11">
        <w:rPr>
          <w:rFonts w:ascii="Times New Roman" w:hAnsi="Times New Roman" w:cs="Times New Roman"/>
        </w:rPr>
        <w:t xml:space="preserve">ashodi po izvoru 5.2. </w:t>
      </w:r>
      <w:r w:rsidRPr="00553F11">
        <w:rPr>
          <w:rFonts w:ascii="Times New Roman" w:hAnsi="Times New Roman" w:cs="Times New Roman"/>
        </w:rPr>
        <w:lastRenderedPageBreak/>
        <w:t xml:space="preserve">pomoći </w:t>
      </w:r>
      <w:r w:rsidR="009507EA">
        <w:rPr>
          <w:rFonts w:ascii="Times New Roman" w:hAnsi="Times New Roman" w:cs="Times New Roman"/>
        </w:rPr>
        <w:t xml:space="preserve"> </w:t>
      </w:r>
      <w:r w:rsidR="000261B0">
        <w:rPr>
          <w:rFonts w:ascii="Times New Roman" w:hAnsi="Times New Roman" w:cs="Times New Roman"/>
        </w:rPr>
        <w:t xml:space="preserve"> I izvor 5.3. </w:t>
      </w:r>
      <w:r w:rsidR="009507EA">
        <w:rPr>
          <w:rFonts w:ascii="Times New Roman" w:hAnsi="Times New Roman" w:cs="Times New Roman"/>
        </w:rPr>
        <w:t xml:space="preserve">višak Prihoda iz pomoći </w:t>
      </w:r>
      <w:r w:rsidRPr="00553F11">
        <w:rPr>
          <w:rFonts w:ascii="Times New Roman" w:hAnsi="Times New Roman" w:cs="Times New Roman"/>
        </w:rPr>
        <w:t>realizirani su u iznosu</w:t>
      </w:r>
      <w:r w:rsidR="009507EA" w:rsidRPr="009507EA">
        <w:rPr>
          <w:rFonts w:ascii="Times New Roman" w:hAnsi="Times New Roman" w:cs="Times New Roman"/>
        </w:rPr>
        <w:t xml:space="preserve"> </w:t>
      </w:r>
      <w:r w:rsidR="009507EA" w:rsidRPr="00553F11">
        <w:rPr>
          <w:rFonts w:ascii="Times New Roman" w:hAnsi="Times New Roman" w:cs="Times New Roman"/>
        </w:rPr>
        <w:t xml:space="preserve">u iznosu od </w:t>
      </w:r>
      <w:r w:rsidR="009507EA">
        <w:rPr>
          <w:rFonts w:ascii="Times New Roman" w:hAnsi="Times New Roman" w:cs="Times New Roman"/>
        </w:rPr>
        <w:t xml:space="preserve">24.711,56 </w:t>
      </w:r>
      <w:r w:rsidR="009507EA" w:rsidRPr="00553F11">
        <w:rPr>
          <w:rFonts w:ascii="Times New Roman" w:hAnsi="Times New Roman" w:cs="Times New Roman"/>
        </w:rPr>
        <w:t xml:space="preserve">ili </w:t>
      </w:r>
      <w:r w:rsidR="009507EA">
        <w:rPr>
          <w:rFonts w:ascii="Times New Roman" w:hAnsi="Times New Roman" w:cs="Times New Roman"/>
        </w:rPr>
        <w:t>30,60</w:t>
      </w:r>
      <w:r w:rsidR="009507EA" w:rsidRPr="00553F11">
        <w:rPr>
          <w:rFonts w:ascii="Times New Roman" w:hAnsi="Times New Roman" w:cs="Times New Roman"/>
        </w:rPr>
        <w:t xml:space="preserve">% u odnosu na plan, </w:t>
      </w:r>
      <w:r w:rsidR="00BC0B28">
        <w:rPr>
          <w:rFonts w:ascii="Times New Roman" w:hAnsi="Times New Roman" w:cs="Times New Roman"/>
        </w:rPr>
        <w:t>a</w:t>
      </w:r>
      <w:r w:rsidR="009507EA" w:rsidRPr="00553F11">
        <w:rPr>
          <w:rFonts w:ascii="Times New Roman" w:hAnsi="Times New Roman" w:cs="Times New Roman"/>
        </w:rPr>
        <w:t xml:space="preserve"> </w:t>
      </w:r>
      <w:r w:rsidR="009507EA">
        <w:rPr>
          <w:rFonts w:ascii="Times New Roman" w:hAnsi="Times New Roman" w:cs="Times New Roman"/>
        </w:rPr>
        <w:t>86,45</w:t>
      </w:r>
      <w:r w:rsidR="009507EA" w:rsidRPr="00553F11">
        <w:rPr>
          <w:rFonts w:ascii="Times New Roman" w:hAnsi="Times New Roman" w:cs="Times New Roman"/>
        </w:rPr>
        <w:t xml:space="preserve">% za izvještajno razdoblje prethodne godine. </w:t>
      </w:r>
    </w:p>
    <w:p w14:paraId="526D99D0" w14:textId="745DC8DD" w:rsidR="00553F11" w:rsidRPr="00553F11" w:rsidRDefault="00553F11" w:rsidP="00553F11">
      <w:pPr>
        <w:jc w:val="both"/>
        <w:rPr>
          <w:rFonts w:ascii="Times New Roman" w:hAnsi="Times New Roman" w:cs="Times New Roman"/>
          <w:lang w:val="hr-HR"/>
        </w:rPr>
      </w:pPr>
    </w:p>
    <w:p w14:paraId="02C04A54" w14:textId="77777777" w:rsidR="00553F11" w:rsidRPr="00092F82" w:rsidRDefault="00553F11" w:rsidP="00B06275">
      <w:pPr>
        <w:jc w:val="both"/>
        <w:rPr>
          <w:rFonts w:ascii="Times New Roman" w:hAnsi="Times New Roman" w:cs="Times New Roman"/>
          <w:lang w:val="hr-HR"/>
        </w:rPr>
      </w:pPr>
    </w:p>
    <w:p w14:paraId="416AAE7B" w14:textId="77777777" w:rsidR="00B06275" w:rsidRPr="00092F82" w:rsidRDefault="00B06275" w:rsidP="00B06275">
      <w:pPr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1.2.3.Izvještaj o rashodima prema funkcijskoj klasifikaciji</w:t>
      </w:r>
    </w:p>
    <w:p w14:paraId="34B46EB7" w14:textId="2EB4B490" w:rsidR="00B06275" w:rsidRPr="00092F82" w:rsidRDefault="00F142B0" w:rsidP="00B06275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rashodi prema funkcijskoj klasifikaciji realizirani su u iznosu </w:t>
      </w:r>
      <w:r w:rsidR="00553F11">
        <w:rPr>
          <w:rFonts w:ascii="Times New Roman" w:hAnsi="Times New Roman" w:cs="Times New Roman"/>
          <w:lang w:val="hr-HR"/>
        </w:rPr>
        <w:t>418.564,86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 ili </w:t>
      </w:r>
      <w:r w:rsidR="00553F11">
        <w:rPr>
          <w:rFonts w:ascii="Times New Roman" w:hAnsi="Times New Roman" w:cs="Times New Roman"/>
          <w:lang w:val="hr-HR"/>
        </w:rPr>
        <w:t>51,92</w:t>
      </w:r>
      <w:r w:rsidRPr="00092F82">
        <w:rPr>
          <w:rFonts w:ascii="Times New Roman" w:hAnsi="Times New Roman" w:cs="Times New Roman"/>
          <w:lang w:val="hr-HR"/>
        </w:rPr>
        <w:t xml:space="preserve">% u odnosu na plan, a u odnosu na izvršenje za izvještajno razdoblje prethodne godine veći su za </w:t>
      </w:r>
      <w:r w:rsidR="00553F11">
        <w:rPr>
          <w:rFonts w:ascii="Times New Roman" w:hAnsi="Times New Roman" w:cs="Times New Roman"/>
          <w:lang w:val="hr-HR"/>
        </w:rPr>
        <w:t>125,50</w:t>
      </w:r>
      <w:r w:rsidRPr="00092F82">
        <w:rPr>
          <w:rFonts w:ascii="Times New Roman" w:hAnsi="Times New Roman" w:cs="Times New Roman"/>
          <w:lang w:val="hr-HR"/>
        </w:rPr>
        <w:t>%.</w:t>
      </w:r>
    </w:p>
    <w:p w14:paraId="090827A5" w14:textId="77777777" w:rsidR="00F142B0" w:rsidRPr="00092F82" w:rsidRDefault="00F142B0" w:rsidP="00B06275">
      <w:pPr>
        <w:jc w:val="both"/>
        <w:rPr>
          <w:rFonts w:ascii="Times New Roman" w:hAnsi="Times New Roman" w:cs="Times New Roman"/>
          <w:lang w:val="hr-HR"/>
        </w:rPr>
      </w:pPr>
    </w:p>
    <w:p w14:paraId="18E58B28" w14:textId="77777777" w:rsidR="00F142B0" w:rsidRPr="00092F82" w:rsidRDefault="00F142B0" w:rsidP="00F142B0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 xml:space="preserve">Račun financiranja </w:t>
      </w:r>
    </w:p>
    <w:p w14:paraId="3918496F" w14:textId="77777777" w:rsidR="00552326" w:rsidRPr="00092F82" w:rsidRDefault="00552326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Račun financiranja iskazuje se u izvještajima Račun financiranja prema ekonomskoj klasifikaciji i Račun financiranja prema izvorima financiranja.</w:t>
      </w:r>
    </w:p>
    <w:p w14:paraId="3AE1417F" w14:textId="77777777" w:rsidR="006E5BB8" w:rsidRPr="00092F82" w:rsidRDefault="006E5BB8" w:rsidP="006E5BB8">
      <w:pPr>
        <w:jc w:val="both"/>
        <w:rPr>
          <w:rFonts w:ascii="Times New Roman" w:hAnsi="Times New Roman" w:cs="Times New Roman"/>
          <w:lang w:val="hr-HR"/>
        </w:rPr>
      </w:pPr>
    </w:p>
    <w:p w14:paraId="6E9A693E" w14:textId="77777777" w:rsidR="00402D94" w:rsidRPr="00092F82" w:rsidRDefault="00552326" w:rsidP="0055232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Obrazloženje posebnog dijela izvještaja o izvršenju financijskog plana </w:t>
      </w:r>
      <w:r w:rsidR="007B5B80" w:rsidRPr="00092F82">
        <w:rPr>
          <w:rFonts w:ascii="Times New Roman" w:hAnsi="Times New Roman" w:cs="Times New Roman"/>
          <w:b/>
          <w:bCs/>
          <w:lang w:val="hr-HR"/>
        </w:rPr>
        <w:t>Gradske knjižnice Velika Gorica.</w:t>
      </w:r>
    </w:p>
    <w:p w14:paraId="34C473FF" w14:textId="77777777" w:rsidR="00552326" w:rsidRPr="00092F82" w:rsidRDefault="00552326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Posebni dio polugodišnjeg izvještaja o izvršenju financijskog plana iskazuje se u Izvještaju po programskoj klasifikaciji.</w:t>
      </w:r>
    </w:p>
    <w:p w14:paraId="6FA2DCDE" w14:textId="77777777" w:rsidR="00483923" w:rsidRPr="00092F82" w:rsidRDefault="00483923" w:rsidP="00552326">
      <w:pPr>
        <w:jc w:val="both"/>
        <w:rPr>
          <w:rFonts w:ascii="Times New Roman" w:hAnsi="Times New Roman" w:cs="Times New Roman"/>
          <w:lang w:val="hr-HR"/>
        </w:rPr>
      </w:pPr>
    </w:p>
    <w:p w14:paraId="56002BAE" w14:textId="77777777" w:rsidR="00552326" w:rsidRPr="00092F82" w:rsidRDefault="00552326" w:rsidP="00552326">
      <w:pPr>
        <w:pStyle w:val="Odlomakpopisa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lang w:val="hr-HR"/>
        </w:rPr>
      </w:pPr>
      <w:r w:rsidRPr="00092F82">
        <w:rPr>
          <w:rFonts w:ascii="Times New Roman" w:hAnsi="Times New Roman" w:cs="Times New Roman"/>
          <w:b/>
          <w:bCs/>
          <w:i/>
          <w:iCs/>
          <w:lang w:val="hr-HR"/>
        </w:rPr>
        <w:t>Izvještaj po programskoj klasifikaciji</w:t>
      </w:r>
    </w:p>
    <w:p w14:paraId="5F9895F0" w14:textId="77777777" w:rsidR="00552326" w:rsidRPr="00092F82" w:rsidRDefault="00552326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Izvještaj po programskoj klasifikaciji sadrži prikaz rashoda po izvorima financiranja i ekonomskoj klasifikaciji</w:t>
      </w:r>
      <w:r w:rsidR="0053196A" w:rsidRPr="00092F82">
        <w:rPr>
          <w:rFonts w:ascii="Times New Roman" w:hAnsi="Times New Roman" w:cs="Times New Roman"/>
          <w:lang w:val="hr-HR"/>
        </w:rPr>
        <w:t>, raspoređenih u programe koji se sastoje od aktivnosti.</w:t>
      </w:r>
    </w:p>
    <w:p w14:paraId="7BBD0F52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1F01B5A7" w14:textId="77777777" w:rsidR="007B5B80" w:rsidRPr="00092F82" w:rsidRDefault="007B5B80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1FA27AB2" w14:textId="77777777" w:rsidR="0053196A" w:rsidRPr="00092F82" w:rsidRDefault="0053196A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Program 7001: Djelatnost ustanova u kulturi</w:t>
      </w:r>
    </w:p>
    <w:p w14:paraId="3749CCE4" w14:textId="77777777" w:rsidR="0053196A" w:rsidRPr="00092F82" w:rsidRDefault="0053196A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A700001 Redovna djelatnost ustanova u kulturi</w:t>
      </w:r>
    </w:p>
    <w:p w14:paraId="25461295" w14:textId="2752F9C7" w:rsidR="0053196A" w:rsidRPr="00092F82" w:rsidRDefault="0053196A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386A15">
        <w:rPr>
          <w:rFonts w:ascii="Times New Roman" w:hAnsi="Times New Roman" w:cs="Times New Roman"/>
          <w:lang w:val="hr-HR"/>
        </w:rPr>
        <w:t>414.628,46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386A15">
        <w:rPr>
          <w:rFonts w:ascii="Times New Roman" w:hAnsi="Times New Roman" w:cs="Times New Roman"/>
          <w:lang w:val="hr-HR"/>
        </w:rPr>
        <w:t>52,79</w:t>
      </w:r>
      <w:r w:rsidRPr="00092F82">
        <w:rPr>
          <w:rFonts w:ascii="Times New Roman" w:hAnsi="Times New Roman" w:cs="Times New Roman"/>
          <w:lang w:val="hr-HR"/>
        </w:rPr>
        <w:t>% u odnosu na plan.</w:t>
      </w:r>
      <w:r w:rsidR="00C510E9" w:rsidRPr="00092F82">
        <w:rPr>
          <w:rFonts w:ascii="Times New Roman" w:hAnsi="Times New Roman" w:cs="Times New Roman"/>
          <w:lang w:val="hr-HR"/>
        </w:rPr>
        <w:t xml:space="preserve"> Sastoji se od pozicija rashodi za zaposlene, materijalni rashodi, financijski rashodi, rashodi za nabavu proizvedene dugotrajne imovine. Financirano je iz </w:t>
      </w:r>
      <w:r w:rsidR="00D8516A" w:rsidRPr="00092F82">
        <w:rPr>
          <w:rFonts w:ascii="Times New Roman" w:hAnsi="Times New Roman" w:cs="Times New Roman"/>
          <w:lang w:val="hr-HR"/>
        </w:rPr>
        <w:t>O</w:t>
      </w:r>
      <w:r w:rsidR="00C510E9" w:rsidRPr="00092F82">
        <w:rPr>
          <w:rFonts w:ascii="Times New Roman" w:hAnsi="Times New Roman" w:cs="Times New Roman"/>
          <w:lang w:val="hr-HR"/>
        </w:rPr>
        <w:t>pćih prihoda</w:t>
      </w:r>
      <w:r w:rsidR="000D3C48" w:rsidRPr="00092F82">
        <w:rPr>
          <w:rFonts w:ascii="Times New Roman" w:hAnsi="Times New Roman" w:cs="Times New Roman"/>
          <w:lang w:val="hr-HR"/>
        </w:rPr>
        <w:t xml:space="preserve"> i primitaka proračuna </w:t>
      </w:r>
      <w:r w:rsidR="00C510E9" w:rsidRPr="00092F82">
        <w:rPr>
          <w:rFonts w:ascii="Times New Roman" w:hAnsi="Times New Roman" w:cs="Times New Roman"/>
          <w:lang w:val="hr-HR"/>
        </w:rPr>
        <w:t xml:space="preserve">, </w:t>
      </w:r>
      <w:r w:rsidR="00D8516A" w:rsidRPr="00092F82">
        <w:rPr>
          <w:rFonts w:ascii="Times New Roman" w:hAnsi="Times New Roman" w:cs="Times New Roman"/>
          <w:lang w:val="hr-HR"/>
        </w:rPr>
        <w:t>pr</w:t>
      </w:r>
      <w:r w:rsidR="00C510E9" w:rsidRPr="00092F82">
        <w:rPr>
          <w:rFonts w:ascii="Times New Roman" w:hAnsi="Times New Roman" w:cs="Times New Roman"/>
          <w:lang w:val="hr-HR"/>
        </w:rPr>
        <w:t>ihoda za posebne namjene</w:t>
      </w:r>
      <w:r w:rsidR="000D3C48" w:rsidRPr="00092F82">
        <w:rPr>
          <w:rFonts w:ascii="Times New Roman" w:hAnsi="Times New Roman" w:cs="Times New Roman"/>
          <w:lang w:val="hr-HR"/>
        </w:rPr>
        <w:t xml:space="preserve"> PK</w:t>
      </w:r>
      <w:r w:rsidR="00C510E9" w:rsidRPr="00092F82">
        <w:rPr>
          <w:rFonts w:ascii="Times New Roman" w:hAnsi="Times New Roman" w:cs="Times New Roman"/>
          <w:lang w:val="hr-HR"/>
        </w:rPr>
        <w:t>, viška prihoda za posebne namjene</w:t>
      </w:r>
      <w:r w:rsidR="007B5B80" w:rsidRPr="00092F82">
        <w:rPr>
          <w:rFonts w:ascii="Times New Roman" w:hAnsi="Times New Roman" w:cs="Times New Roman"/>
          <w:lang w:val="hr-HR"/>
        </w:rPr>
        <w:t>-PK</w:t>
      </w:r>
      <w:r w:rsidR="00C510E9" w:rsidRPr="00092F82">
        <w:rPr>
          <w:rFonts w:ascii="Times New Roman" w:hAnsi="Times New Roman" w:cs="Times New Roman"/>
          <w:lang w:val="hr-HR"/>
        </w:rPr>
        <w:t xml:space="preserve"> </w:t>
      </w:r>
      <w:r w:rsidR="000D3C48" w:rsidRPr="00092F82">
        <w:rPr>
          <w:rFonts w:ascii="Times New Roman" w:hAnsi="Times New Roman" w:cs="Times New Roman"/>
          <w:lang w:val="hr-HR"/>
        </w:rPr>
        <w:t>,</w:t>
      </w:r>
      <w:r w:rsidR="00C510E9" w:rsidRPr="00092F82">
        <w:rPr>
          <w:rFonts w:ascii="Times New Roman" w:hAnsi="Times New Roman" w:cs="Times New Roman"/>
          <w:lang w:val="hr-HR"/>
        </w:rPr>
        <w:t xml:space="preserve"> pomoći</w:t>
      </w:r>
      <w:r w:rsidR="000D3C48" w:rsidRPr="00092F82">
        <w:rPr>
          <w:rFonts w:ascii="Times New Roman" w:hAnsi="Times New Roman" w:cs="Times New Roman"/>
          <w:lang w:val="hr-HR"/>
        </w:rPr>
        <w:t xml:space="preserve"> PK i viška prihoda iz pomoći</w:t>
      </w:r>
      <w:r w:rsidR="007B5B80" w:rsidRPr="00092F82">
        <w:rPr>
          <w:rFonts w:ascii="Times New Roman" w:hAnsi="Times New Roman" w:cs="Times New Roman"/>
          <w:lang w:val="hr-HR"/>
        </w:rPr>
        <w:t xml:space="preserve"> -PK</w:t>
      </w:r>
      <w:r w:rsidR="000D3C48" w:rsidRPr="00092F82">
        <w:rPr>
          <w:rFonts w:ascii="Times New Roman" w:hAnsi="Times New Roman" w:cs="Times New Roman"/>
          <w:lang w:val="hr-HR"/>
        </w:rPr>
        <w:t>.</w:t>
      </w:r>
    </w:p>
    <w:p w14:paraId="0C43AA1C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1AE1AEB2" w14:textId="77777777" w:rsidR="00C510E9" w:rsidRPr="00092F82" w:rsidRDefault="00C510E9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A700002 Izdavačka djelatnost</w:t>
      </w:r>
    </w:p>
    <w:p w14:paraId="5EF790D1" w14:textId="37CA4E2D" w:rsidR="00C510E9" w:rsidRPr="00092F82" w:rsidRDefault="00C510E9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386A15">
        <w:rPr>
          <w:rFonts w:ascii="Times New Roman" w:hAnsi="Times New Roman" w:cs="Times New Roman"/>
          <w:lang w:val="hr-HR"/>
        </w:rPr>
        <w:t>0,00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386A15">
        <w:rPr>
          <w:rFonts w:ascii="Times New Roman" w:hAnsi="Times New Roman" w:cs="Times New Roman"/>
          <w:lang w:val="hr-HR"/>
        </w:rPr>
        <w:t>0,00</w:t>
      </w:r>
      <w:r w:rsidRPr="00092F82">
        <w:rPr>
          <w:rFonts w:ascii="Times New Roman" w:hAnsi="Times New Roman" w:cs="Times New Roman"/>
          <w:lang w:val="hr-HR"/>
        </w:rPr>
        <w:t>% u odnosu na plan</w:t>
      </w:r>
      <w:r w:rsidR="00386A15">
        <w:rPr>
          <w:rFonts w:ascii="Times New Roman" w:hAnsi="Times New Roman" w:cs="Times New Roman"/>
          <w:lang w:val="hr-HR"/>
        </w:rPr>
        <w:t>.</w:t>
      </w:r>
    </w:p>
    <w:p w14:paraId="5A7B9DEE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5366A4E7" w14:textId="77777777" w:rsidR="00C510E9" w:rsidRPr="00092F82" w:rsidRDefault="00C510E9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lastRenderedPageBreak/>
        <w:t>Aktivnost A700005 Izložbena djelatnost</w:t>
      </w:r>
    </w:p>
    <w:p w14:paraId="23D10BE9" w14:textId="65757464" w:rsidR="00C510E9" w:rsidRPr="00092F82" w:rsidRDefault="00C510E9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BC0B28">
        <w:rPr>
          <w:rFonts w:ascii="Times New Roman" w:hAnsi="Times New Roman" w:cs="Times New Roman"/>
          <w:lang w:val="hr-HR"/>
        </w:rPr>
        <w:t>0,00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386A15">
        <w:rPr>
          <w:rFonts w:ascii="Times New Roman" w:hAnsi="Times New Roman" w:cs="Times New Roman"/>
          <w:lang w:val="hr-HR"/>
        </w:rPr>
        <w:t>0,00</w:t>
      </w:r>
      <w:r w:rsidR="000D3C48" w:rsidRPr="00092F82">
        <w:rPr>
          <w:rFonts w:ascii="Times New Roman" w:hAnsi="Times New Roman" w:cs="Times New Roman"/>
          <w:lang w:val="hr-HR"/>
        </w:rPr>
        <w:t xml:space="preserve">% u odnosu na plan. </w:t>
      </w:r>
      <w:r w:rsidR="00991CDD" w:rsidRPr="00092F82">
        <w:rPr>
          <w:rFonts w:ascii="Times New Roman" w:hAnsi="Times New Roman" w:cs="Times New Roman"/>
          <w:lang w:val="hr-HR"/>
        </w:rPr>
        <w:t>Sastoji se od pozicija za materijalne rashode ,a f</w:t>
      </w:r>
      <w:r w:rsidR="000D3C48" w:rsidRPr="00092F82">
        <w:rPr>
          <w:rFonts w:ascii="Times New Roman" w:hAnsi="Times New Roman" w:cs="Times New Roman"/>
          <w:lang w:val="hr-HR"/>
        </w:rPr>
        <w:t>inancirano je iz Općih prihoda i primitaka proračuna</w:t>
      </w:r>
      <w:r w:rsidR="004973D0" w:rsidRPr="00092F82">
        <w:rPr>
          <w:rFonts w:ascii="Times New Roman" w:hAnsi="Times New Roman" w:cs="Times New Roman"/>
          <w:lang w:val="hr-HR"/>
        </w:rPr>
        <w:t>.</w:t>
      </w:r>
    </w:p>
    <w:p w14:paraId="25C2A2E4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36EFD5FA" w14:textId="77777777" w:rsidR="00C65778" w:rsidRPr="00092F82" w:rsidRDefault="00C65778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A700006 Manifestacije</w:t>
      </w:r>
    </w:p>
    <w:p w14:paraId="29F0A6CC" w14:textId="2279856E" w:rsidR="000D3C48" w:rsidRPr="00092F82" w:rsidRDefault="00C65778" w:rsidP="000D3C48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386A15">
        <w:rPr>
          <w:rFonts w:ascii="Times New Roman" w:hAnsi="Times New Roman" w:cs="Times New Roman"/>
          <w:lang w:val="hr-HR"/>
        </w:rPr>
        <w:t>1.110,95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D8516A" w:rsidRPr="00092F82">
        <w:rPr>
          <w:rFonts w:ascii="Times New Roman" w:hAnsi="Times New Roman" w:cs="Times New Roman"/>
          <w:lang w:val="hr-HR"/>
        </w:rPr>
        <w:t xml:space="preserve"> </w:t>
      </w:r>
      <w:r w:rsidR="00386A15">
        <w:rPr>
          <w:rFonts w:ascii="Times New Roman" w:hAnsi="Times New Roman" w:cs="Times New Roman"/>
          <w:lang w:val="hr-HR"/>
        </w:rPr>
        <w:t>16,46</w:t>
      </w:r>
      <w:r w:rsidR="000D3C48" w:rsidRPr="00092F82">
        <w:rPr>
          <w:rFonts w:ascii="Times New Roman" w:hAnsi="Times New Roman" w:cs="Times New Roman"/>
          <w:lang w:val="hr-HR"/>
        </w:rPr>
        <w:t xml:space="preserve"> % u odnosu na </w:t>
      </w:r>
      <w:r w:rsidR="00991CDD" w:rsidRPr="00092F82">
        <w:rPr>
          <w:rFonts w:ascii="Times New Roman" w:hAnsi="Times New Roman" w:cs="Times New Roman"/>
          <w:lang w:val="hr-HR"/>
        </w:rPr>
        <w:t>p</w:t>
      </w:r>
      <w:r w:rsidR="000D3C48" w:rsidRPr="00092F82">
        <w:rPr>
          <w:rFonts w:ascii="Times New Roman" w:hAnsi="Times New Roman" w:cs="Times New Roman"/>
          <w:lang w:val="hr-HR"/>
        </w:rPr>
        <w:t xml:space="preserve">lan. </w:t>
      </w:r>
      <w:r w:rsidR="007B5B80" w:rsidRPr="00092F82">
        <w:rPr>
          <w:rFonts w:ascii="Times New Roman" w:hAnsi="Times New Roman" w:cs="Times New Roman"/>
          <w:lang w:val="hr-HR"/>
        </w:rPr>
        <w:t xml:space="preserve">Sastoji se od </w:t>
      </w:r>
      <w:r w:rsidR="00991CDD" w:rsidRPr="00092F82">
        <w:rPr>
          <w:rFonts w:ascii="Times New Roman" w:hAnsi="Times New Roman" w:cs="Times New Roman"/>
          <w:lang w:val="hr-HR"/>
        </w:rPr>
        <w:t>p</w:t>
      </w:r>
      <w:r w:rsidR="007B5B80" w:rsidRPr="00092F82">
        <w:rPr>
          <w:rFonts w:ascii="Times New Roman" w:hAnsi="Times New Roman" w:cs="Times New Roman"/>
          <w:lang w:val="hr-HR"/>
        </w:rPr>
        <w:t xml:space="preserve">ozicija za materijalne rashode , a </w:t>
      </w:r>
      <w:r w:rsidR="000D3C48" w:rsidRPr="00092F82">
        <w:rPr>
          <w:rFonts w:ascii="Times New Roman" w:hAnsi="Times New Roman" w:cs="Times New Roman"/>
          <w:lang w:val="hr-HR"/>
        </w:rPr>
        <w:t xml:space="preserve"> </w:t>
      </w:r>
      <w:r w:rsidR="007B5B80" w:rsidRPr="00092F82">
        <w:rPr>
          <w:rFonts w:ascii="Times New Roman" w:hAnsi="Times New Roman" w:cs="Times New Roman"/>
          <w:lang w:val="hr-HR"/>
        </w:rPr>
        <w:t>f</w:t>
      </w:r>
      <w:r w:rsidR="000D3C48" w:rsidRPr="00092F82">
        <w:rPr>
          <w:rFonts w:ascii="Times New Roman" w:hAnsi="Times New Roman" w:cs="Times New Roman"/>
          <w:lang w:val="hr-HR"/>
        </w:rPr>
        <w:t xml:space="preserve">inancirano je iz </w:t>
      </w:r>
      <w:r w:rsidR="00D8516A" w:rsidRPr="00092F82">
        <w:rPr>
          <w:rFonts w:ascii="Times New Roman" w:hAnsi="Times New Roman" w:cs="Times New Roman"/>
          <w:lang w:val="hr-HR"/>
        </w:rPr>
        <w:t>O</w:t>
      </w:r>
      <w:r w:rsidR="000D3C48" w:rsidRPr="00092F82">
        <w:rPr>
          <w:rFonts w:ascii="Times New Roman" w:hAnsi="Times New Roman" w:cs="Times New Roman"/>
          <w:lang w:val="hr-HR"/>
        </w:rPr>
        <w:t>pćih prihoda i primitaka</w:t>
      </w:r>
      <w:r w:rsidR="007B5B80" w:rsidRPr="00092F82">
        <w:rPr>
          <w:rFonts w:ascii="Times New Roman" w:hAnsi="Times New Roman" w:cs="Times New Roman"/>
          <w:lang w:val="hr-HR"/>
        </w:rPr>
        <w:t xml:space="preserve"> proračuna</w:t>
      </w:r>
      <w:r w:rsidR="000D3C48" w:rsidRPr="00092F82">
        <w:rPr>
          <w:rFonts w:ascii="Times New Roman" w:hAnsi="Times New Roman" w:cs="Times New Roman"/>
          <w:lang w:val="hr-HR"/>
        </w:rPr>
        <w:t xml:space="preserve"> i Pomoći PK.</w:t>
      </w:r>
    </w:p>
    <w:p w14:paraId="103BA4D2" w14:textId="77777777" w:rsidR="00C65778" w:rsidRPr="00092F82" w:rsidRDefault="00C65778" w:rsidP="00552326">
      <w:pPr>
        <w:jc w:val="both"/>
        <w:rPr>
          <w:rFonts w:ascii="Times New Roman" w:hAnsi="Times New Roman" w:cs="Times New Roman"/>
          <w:lang w:val="hr-HR"/>
        </w:rPr>
      </w:pPr>
    </w:p>
    <w:p w14:paraId="55D65C2A" w14:textId="77777777" w:rsidR="007B5B80" w:rsidRPr="00092F82" w:rsidRDefault="007B5B80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1B9AA508" w14:textId="77777777" w:rsidR="004973D0" w:rsidRPr="00092F82" w:rsidRDefault="004973D0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>Aktivnost A700007 Predavanja, tribine, radionice i ostalo</w:t>
      </w:r>
    </w:p>
    <w:p w14:paraId="16B9DB5B" w14:textId="510F432A" w:rsidR="004973D0" w:rsidRPr="00092F82" w:rsidRDefault="004973D0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Realizirano je </w:t>
      </w:r>
      <w:r w:rsidR="00386A15">
        <w:rPr>
          <w:rFonts w:ascii="Times New Roman" w:hAnsi="Times New Roman" w:cs="Times New Roman"/>
          <w:lang w:val="hr-HR"/>
        </w:rPr>
        <w:t>2.825,45</w:t>
      </w:r>
      <w:r w:rsidRPr="00092F82">
        <w:rPr>
          <w:rFonts w:ascii="Times New Roman" w:hAnsi="Times New Roman" w:cs="Times New Roman"/>
          <w:lang w:val="hr-HR"/>
        </w:rPr>
        <w:t xml:space="preserve"> eur</w:t>
      </w:r>
      <w:r w:rsidR="004009FA">
        <w:rPr>
          <w:rFonts w:ascii="Times New Roman" w:hAnsi="Times New Roman" w:cs="Times New Roman"/>
          <w:lang w:val="hr-HR"/>
        </w:rPr>
        <w:t>a</w:t>
      </w:r>
      <w:r w:rsidRPr="00092F82">
        <w:rPr>
          <w:rFonts w:ascii="Times New Roman" w:hAnsi="Times New Roman" w:cs="Times New Roman"/>
          <w:lang w:val="hr-HR"/>
        </w:rPr>
        <w:t xml:space="preserve">, </w:t>
      </w:r>
      <w:r w:rsidR="00386A15">
        <w:rPr>
          <w:rFonts w:ascii="Times New Roman" w:hAnsi="Times New Roman" w:cs="Times New Roman"/>
          <w:lang w:val="hr-HR"/>
        </w:rPr>
        <w:t>47,09</w:t>
      </w:r>
      <w:r w:rsidRPr="00092F82">
        <w:rPr>
          <w:rFonts w:ascii="Times New Roman" w:hAnsi="Times New Roman" w:cs="Times New Roman"/>
          <w:lang w:val="hr-HR"/>
        </w:rPr>
        <w:t>% u odnosu na plan.</w:t>
      </w:r>
      <w:r w:rsidR="007B5B80" w:rsidRPr="00092F82">
        <w:rPr>
          <w:rFonts w:ascii="Times New Roman" w:hAnsi="Times New Roman" w:cs="Times New Roman"/>
          <w:lang w:val="hr-HR"/>
        </w:rPr>
        <w:t xml:space="preserve"> Sastoji se od Pozicija za materijalne rashode , a</w:t>
      </w:r>
      <w:r w:rsidRPr="00092F82">
        <w:rPr>
          <w:rFonts w:ascii="Times New Roman" w:hAnsi="Times New Roman" w:cs="Times New Roman"/>
          <w:lang w:val="hr-HR"/>
        </w:rPr>
        <w:t xml:space="preserve"> </w:t>
      </w:r>
      <w:bookmarkStart w:id="4" w:name="_Hlk172706211"/>
      <w:r w:rsidR="007B5B80" w:rsidRPr="00092F82">
        <w:rPr>
          <w:rFonts w:ascii="Times New Roman" w:hAnsi="Times New Roman" w:cs="Times New Roman"/>
          <w:lang w:val="hr-HR"/>
        </w:rPr>
        <w:t>f</w:t>
      </w:r>
      <w:r w:rsidRPr="00092F82">
        <w:rPr>
          <w:rFonts w:ascii="Times New Roman" w:hAnsi="Times New Roman" w:cs="Times New Roman"/>
          <w:lang w:val="hr-HR"/>
        </w:rPr>
        <w:t xml:space="preserve">inancirano je iz </w:t>
      </w:r>
      <w:r w:rsidR="00D8516A" w:rsidRPr="00092F82">
        <w:rPr>
          <w:rFonts w:ascii="Times New Roman" w:hAnsi="Times New Roman" w:cs="Times New Roman"/>
          <w:lang w:val="hr-HR"/>
        </w:rPr>
        <w:t>O</w:t>
      </w:r>
      <w:r w:rsidRPr="00092F82">
        <w:rPr>
          <w:rFonts w:ascii="Times New Roman" w:hAnsi="Times New Roman" w:cs="Times New Roman"/>
          <w:lang w:val="hr-HR"/>
        </w:rPr>
        <w:t>pćih prihoda i primitaka</w:t>
      </w:r>
      <w:r w:rsidR="007B5B80" w:rsidRPr="00092F82">
        <w:rPr>
          <w:rFonts w:ascii="Times New Roman" w:hAnsi="Times New Roman" w:cs="Times New Roman"/>
          <w:lang w:val="hr-HR"/>
        </w:rPr>
        <w:t xml:space="preserve"> proračuna i Vlastitih prihoda PK.</w:t>
      </w:r>
    </w:p>
    <w:bookmarkEnd w:id="4"/>
    <w:p w14:paraId="7320F56B" w14:textId="6F0AF01E" w:rsidR="00C65778" w:rsidRPr="00386A15" w:rsidRDefault="00386A15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386A15">
        <w:rPr>
          <w:rFonts w:ascii="Times New Roman" w:hAnsi="Times New Roman" w:cs="Times New Roman"/>
          <w:b/>
          <w:bCs/>
          <w:lang w:val="hr-HR"/>
        </w:rPr>
        <w:t xml:space="preserve">ERASMUS </w:t>
      </w:r>
    </w:p>
    <w:p w14:paraId="5273EF06" w14:textId="023B1C5B" w:rsidR="007B5B80" w:rsidRPr="00092F82" w:rsidRDefault="00D14A9A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Sredstva iz fondova EU za program mobilnosti sastoje se od prenesenog viška iz 202</w:t>
      </w:r>
      <w:r w:rsidR="00386A15">
        <w:rPr>
          <w:rFonts w:ascii="Times New Roman" w:hAnsi="Times New Roman" w:cs="Times New Roman"/>
          <w:lang w:val="hr-HR"/>
        </w:rPr>
        <w:t>4</w:t>
      </w:r>
      <w:r w:rsidRPr="00092F82">
        <w:rPr>
          <w:rFonts w:ascii="Times New Roman" w:hAnsi="Times New Roman" w:cs="Times New Roman"/>
          <w:lang w:val="hr-HR"/>
        </w:rPr>
        <w:t xml:space="preserve">, godine u iznosu </w:t>
      </w:r>
      <w:r w:rsidR="00386A15">
        <w:rPr>
          <w:rFonts w:ascii="Times New Roman" w:hAnsi="Times New Roman" w:cs="Times New Roman"/>
          <w:lang w:val="hr-HR"/>
        </w:rPr>
        <w:t>6.418,00</w:t>
      </w:r>
      <w:r w:rsidRPr="00092F82">
        <w:rPr>
          <w:rFonts w:ascii="Times New Roman" w:hAnsi="Times New Roman" w:cs="Times New Roman"/>
          <w:lang w:val="hr-HR"/>
        </w:rPr>
        <w:t xml:space="preserve"> eura </w:t>
      </w:r>
      <w:r w:rsidR="00386A15">
        <w:rPr>
          <w:rFonts w:ascii="Times New Roman" w:hAnsi="Times New Roman" w:cs="Times New Roman"/>
          <w:lang w:val="hr-HR"/>
        </w:rPr>
        <w:t>.</w:t>
      </w:r>
      <w:r w:rsidRPr="00092F82">
        <w:rPr>
          <w:rFonts w:ascii="Times New Roman" w:hAnsi="Times New Roman" w:cs="Times New Roman"/>
          <w:lang w:val="hr-HR"/>
        </w:rPr>
        <w:t xml:space="preserve"> </w:t>
      </w:r>
    </w:p>
    <w:p w14:paraId="44A59B69" w14:textId="55D7EBD5" w:rsidR="00D14A9A" w:rsidRPr="00092F82" w:rsidRDefault="00D14A9A" w:rsidP="00552326">
      <w:pPr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Ukupni rashodi u 2024. godini su </w:t>
      </w:r>
      <w:r w:rsidR="00386A15">
        <w:rPr>
          <w:rFonts w:ascii="Times New Roman" w:hAnsi="Times New Roman" w:cs="Times New Roman"/>
          <w:lang w:val="hr-HR"/>
        </w:rPr>
        <w:t>6.400,40</w:t>
      </w:r>
      <w:r w:rsidRPr="00092F82">
        <w:rPr>
          <w:rFonts w:ascii="Times New Roman" w:hAnsi="Times New Roman" w:cs="Times New Roman"/>
          <w:lang w:val="hr-HR"/>
        </w:rPr>
        <w:t xml:space="preserve"> eura </w:t>
      </w:r>
      <w:r w:rsidR="00386A15">
        <w:rPr>
          <w:rFonts w:ascii="Times New Roman" w:hAnsi="Times New Roman" w:cs="Times New Roman"/>
          <w:lang w:val="hr-HR"/>
        </w:rPr>
        <w:t>.</w:t>
      </w:r>
    </w:p>
    <w:p w14:paraId="2047EA02" w14:textId="77777777" w:rsidR="002E5447" w:rsidRPr="00092F82" w:rsidRDefault="002E5447" w:rsidP="002E5447">
      <w:pPr>
        <w:rPr>
          <w:rFonts w:ascii="Times New Roman" w:hAnsi="Times New Roman" w:cs="Times New Roman"/>
        </w:rPr>
      </w:pPr>
      <w:r w:rsidRPr="00092F82">
        <w:rPr>
          <w:rFonts w:ascii="Times New Roman" w:hAnsi="Times New Roman" w:cs="Times New Roman"/>
        </w:rPr>
        <w:t xml:space="preserve">Gradska knjižnica Velika Gorica dobila je 2024. godine Erasmus akreditaciju za razdoblje do 2027. godine. Erasmus akreditacija je instrument Europske unije namijenjen organizacijama koje  žele dugoročno sudjelovati u programu Erasmus+ kroz međunarodnu razmjenu, suradnju i projekte mobilnosti. Njezina osnovna svrha je omogućiti jednostavniji, trajniji i fleksibilniji pristup financiranju za organizacije koje </w:t>
      </w:r>
      <w:r w:rsidR="004009FA">
        <w:rPr>
          <w:rFonts w:ascii="Times New Roman" w:hAnsi="Times New Roman" w:cs="Times New Roman"/>
        </w:rPr>
        <w:t>žele redovito</w:t>
      </w:r>
      <w:r w:rsidRPr="00092F82">
        <w:rPr>
          <w:rFonts w:ascii="Times New Roman" w:hAnsi="Times New Roman" w:cs="Times New Roman"/>
        </w:rPr>
        <w:t xml:space="preserve"> žele provoditi aktivnosti mobilnosti u svrhu učenja, stručnog usavršavanja ili razvoja svojih kapaciteta. U razdoblju od 2024. do 2027. godine Gradska knjižnica Velika Gorica svake godine prijavljuje projekte za koje dobiva financijska sredstva koja će utrošiti na programe mobilnosti. </w:t>
      </w:r>
    </w:p>
    <w:p w14:paraId="01E9008F" w14:textId="77777777" w:rsidR="00D14A9A" w:rsidRPr="00092F82" w:rsidRDefault="00D14A9A" w:rsidP="00552326">
      <w:pPr>
        <w:jc w:val="both"/>
        <w:rPr>
          <w:rFonts w:ascii="Times New Roman" w:hAnsi="Times New Roman" w:cs="Times New Roman"/>
          <w:lang w:val="hr-HR"/>
        </w:rPr>
      </w:pPr>
    </w:p>
    <w:p w14:paraId="62C71968" w14:textId="77777777" w:rsidR="007B5B80" w:rsidRPr="00092F82" w:rsidRDefault="007B5B80" w:rsidP="00552326">
      <w:pPr>
        <w:jc w:val="both"/>
        <w:rPr>
          <w:rFonts w:ascii="Times New Roman" w:hAnsi="Times New Roman" w:cs="Times New Roman"/>
          <w:lang w:val="hr-HR"/>
        </w:rPr>
      </w:pPr>
    </w:p>
    <w:p w14:paraId="0B26921D" w14:textId="77777777" w:rsidR="007B5B80" w:rsidRPr="00092F82" w:rsidRDefault="007B5B80" w:rsidP="007B5B80">
      <w:pPr>
        <w:ind w:left="5040" w:firstLine="720"/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Ravnateljica</w:t>
      </w:r>
    </w:p>
    <w:p w14:paraId="61C01928" w14:textId="77777777" w:rsidR="007B5B80" w:rsidRPr="00092F82" w:rsidRDefault="007B5B80" w:rsidP="00552326">
      <w:pPr>
        <w:jc w:val="both"/>
        <w:rPr>
          <w:rFonts w:ascii="Times New Roman" w:hAnsi="Times New Roman" w:cs="Times New Roman"/>
          <w:lang w:val="hr-HR"/>
        </w:rPr>
      </w:pPr>
    </w:p>
    <w:p w14:paraId="2191FD55" w14:textId="77777777" w:rsidR="007B5B80" w:rsidRPr="00092F82" w:rsidRDefault="007B5B80" w:rsidP="007B5B80">
      <w:pPr>
        <w:ind w:left="5040" w:firstLine="720"/>
        <w:jc w:val="both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>Pamela Sever</w:t>
      </w:r>
    </w:p>
    <w:p w14:paraId="78B06BA2" w14:textId="77777777" w:rsidR="004973D0" w:rsidRPr="00092F82" w:rsidRDefault="00E038A8" w:rsidP="0055232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92F82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231E2A2D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5744D1CB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06314399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2AFAF8CF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7927E7D3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0AF58690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0837EE00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64B22581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2155A5D9" w14:textId="77777777" w:rsidR="00C65778" w:rsidRPr="00092F82" w:rsidRDefault="00C65778" w:rsidP="00C65778">
      <w:pPr>
        <w:rPr>
          <w:rFonts w:ascii="Times New Roman" w:hAnsi="Times New Roman" w:cs="Times New Roman"/>
          <w:lang w:val="hr-HR"/>
        </w:rPr>
      </w:pPr>
    </w:p>
    <w:p w14:paraId="6DC84375" w14:textId="77777777" w:rsidR="00C65778" w:rsidRPr="00092F82" w:rsidRDefault="00C65778" w:rsidP="00C65778">
      <w:pPr>
        <w:jc w:val="center"/>
        <w:rPr>
          <w:rFonts w:ascii="Times New Roman" w:hAnsi="Times New Roman" w:cs="Times New Roman"/>
          <w:lang w:val="hr-HR"/>
        </w:rPr>
      </w:pPr>
    </w:p>
    <w:p w14:paraId="36D0C03D" w14:textId="77777777" w:rsidR="00C65778" w:rsidRPr="00092F82" w:rsidRDefault="00C65778" w:rsidP="00C65778">
      <w:pPr>
        <w:jc w:val="center"/>
        <w:rPr>
          <w:rFonts w:ascii="Times New Roman" w:hAnsi="Times New Roman" w:cs="Times New Roman"/>
          <w:lang w:val="hr-HR"/>
        </w:rPr>
      </w:pPr>
      <w:r w:rsidRPr="00092F82">
        <w:rPr>
          <w:rFonts w:ascii="Times New Roman" w:hAnsi="Times New Roman" w:cs="Times New Roman"/>
          <w:lang w:val="hr-HR"/>
        </w:rPr>
        <w:t xml:space="preserve">                                                                 </w:t>
      </w:r>
      <w:r w:rsidRPr="00092F82">
        <w:rPr>
          <w:rFonts w:ascii="Times New Roman" w:hAnsi="Times New Roman" w:cs="Times New Roman"/>
          <w:lang w:val="hr-HR"/>
        </w:rPr>
        <w:tab/>
      </w:r>
    </w:p>
    <w:sectPr w:rsidR="00C65778" w:rsidRPr="0009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51D"/>
    <w:multiLevelType w:val="hybridMultilevel"/>
    <w:tmpl w:val="302A0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922"/>
    <w:multiLevelType w:val="hybridMultilevel"/>
    <w:tmpl w:val="45B46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7F64"/>
    <w:multiLevelType w:val="multilevel"/>
    <w:tmpl w:val="07BAC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A7EE7"/>
    <w:multiLevelType w:val="hybridMultilevel"/>
    <w:tmpl w:val="70DE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77AF"/>
    <w:multiLevelType w:val="hybridMultilevel"/>
    <w:tmpl w:val="B5225198"/>
    <w:lvl w:ilvl="0" w:tplc="CD84B8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5E136D"/>
    <w:multiLevelType w:val="hybridMultilevel"/>
    <w:tmpl w:val="32A685F2"/>
    <w:lvl w:ilvl="0" w:tplc="3364E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63F8E"/>
    <w:multiLevelType w:val="hybridMultilevel"/>
    <w:tmpl w:val="E3024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20339"/>
    <w:multiLevelType w:val="hybridMultilevel"/>
    <w:tmpl w:val="7834ECFA"/>
    <w:lvl w:ilvl="0" w:tplc="91502C3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AF0146"/>
    <w:multiLevelType w:val="hybridMultilevel"/>
    <w:tmpl w:val="1B2A6EAC"/>
    <w:lvl w:ilvl="0" w:tplc="266C6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360546">
    <w:abstractNumId w:val="5"/>
  </w:num>
  <w:num w:numId="2" w16cid:durableId="1745028739">
    <w:abstractNumId w:val="6"/>
  </w:num>
  <w:num w:numId="3" w16cid:durableId="228270724">
    <w:abstractNumId w:val="4"/>
  </w:num>
  <w:num w:numId="4" w16cid:durableId="314529338">
    <w:abstractNumId w:val="7"/>
  </w:num>
  <w:num w:numId="5" w16cid:durableId="88938877">
    <w:abstractNumId w:val="2"/>
  </w:num>
  <w:num w:numId="6" w16cid:durableId="1291470802">
    <w:abstractNumId w:val="0"/>
  </w:num>
  <w:num w:numId="7" w16cid:durableId="108476109">
    <w:abstractNumId w:val="1"/>
  </w:num>
  <w:num w:numId="8" w16cid:durableId="1125925016">
    <w:abstractNumId w:val="8"/>
  </w:num>
  <w:num w:numId="9" w16cid:durableId="202022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94"/>
    <w:rsid w:val="00024CE3"/>
    <w:rsid w:val="000261B0"/>
    <w:rsid w:val="0005116C"/>
    <w:rsid w:val="000763E2"/>
    <w:rsid w:val="00092F82"/>
    <w:rsid w:val="000962F7"/>
    <w:rsid w:val="000A2017"/>
    <w:rsid w:val="000D3C48"/>
    <w:rsid w:val="0013480B"/>
    <w:rsid w:val="00163A3C"/>
    <w:rsid w:val="00190464"/>
    <w:rsid w:val="001A0EDA"/>
    <w:rsid w:val="001E1B13"/>
    <w:rsid w:val="00275547"/>
    <w:rsid w:val="00281212"/>
    <w:rsid w:val="00293283"/>
    <w:rsid w:val="002A77DB"/>
    <w:rsid w:val="002E5447"/>
    <w:rsid w:val="00343A4B"/>
    <w:rsid w:val="00386A15"/>
    <w:rsid w:val="003B2BC4"/>
    <w:rsid w:val="003D4818"/>
    <w:rsid w:val="004009FA"/>
    <w:rsid w:val="00402D94"/>
    <w:rsid w:val="00403FD7"/>
    <w:rsid w:val="00417E4A"/>
    <w:rsid w:val="004572B0"/>
    <w:rsid w:val="00483923"/>
    <w:rsid w:val="00485AF3"/>
    <w:rsid w:val="004973D0"/>
    <w:rsid w:val="004D5335"/>
    <w:rsid w:val="004E696D"/>
    <w:rsid w:val="0053196A"/>
    <w:rsid w:val="00552326"/>
    <w:rsid w:val="00553F11"/>
    <w:rsid w:val="0056663B"/>
    <w:rsid w:val="005C23A9"/>
    <w:rsid w:val="005C2D95"/>
    <w:rsid w:val="006606D3"/>
    <w:rsid w:val="006E5BB8"/>
    <w:rsid w:val="0071777D"/>
    <w:rsid w:val="00725723"/>
    <w:rsid w:val="007B5B80"/>
    <w:rsid w:val="007B6B23"/>
    <w:rsid w:val="007E0127"/>
    <w:rsid w:val="0080542E"/>
    <w:rsid w:val="00826550"/>
    <w:rsid w:val="008334D0"/>
    <w:rsid w:val="00874982"/>
    <w:rsid w:val="00890C2A"/>
    <w:rsid w:val="008A59C3"/>
    <w:rsid w:val="00906B9C"/>
    <w:rsid w:val="0093723E"/>
    <w:rsid w:val="009507EA"/>
    <w:rsid w:val="00991CDD"/>
    <w:rsid w:val="009D0F44"/>
    <w:rsid w:val="00A45F63"/>
    <w:rsid w:val="00A65C4E"/>
    <w:rsid w:val="00B06275"/>
    <w:rsid w:val="00B96791"/>
    <w:rsid w:val="00BA0729"/>
    <w:rsid w:val="00BC0B28"/>
    <w:rsid w:val="00BD6FC6"/>
    <w:rsid w:val="00C510E9"/>
    <w:rsid w:val="00C65778"/>
    <w:rsid w:val="00C90236"/>
    <w:rsid w:val="00CA4E0E"/>
    <w:rsid w:val="00D14A9A"/>
    <w:rsid w:val="00D205AA"/>
    <w:rsid w:val="00D660FC"/>
    <w:rsid w:val="00D8516A"/>
    <w:rsid w:val="00DC4A19"/>
    <w:rsid w:val="00E038A8"/>
    <w:rsid w:val="00EA7624"/>
    <w:rsid w:val="00F142B0"/>
    <w:rsid w:val="00F24F3D"/>
    <w:rsid w:val="00F93274"/>
    <w:rsid w:val="00FA4391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C931"/>
  <w15:chartTrackingRefBased/>
  <w15:docId w15:val="{F3E68DE9-6DF2-46A4-9BCD-BF0AD41F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2D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2D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2D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2D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2D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2D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2D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2D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2D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2D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2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0B23-2D6C-4B7A-A0B4-B283366B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Muzej2</dc:creator>
  <cp:keywords/>
  <dc:description/>
  <cp:lastModifiedBy>Biserka Miković</cp:lastModifiedBy>
  <cp:revision>8</cp:revision>
  <cp:lastPrinted>2024-07-24T07:57:00Z</cp:lastPrinted>
  <dcterms:created xsi:type="dcterms:W3CDTF">2025-07-23T07:16:00Z</dcterms:created>
  <dcterms:modified xsi:type="dcterms:W3CDTF">2025-07-23T08:30:00Z</dcterms:modified>
</cp:coreProperties>
</file>